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32325" w14:textId="386349B9" w:rsidR="0034111C" w:rsidRPr="002F6CB8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2F6CB8">
        <w:rPr>
          <w:rFonts w:cs="Arial"/>
          <w:bCs/>
          <w:noProof w:val="0"/>
          <w:sz w:val="24"/>
        </w:rPr>
        <w:t>3GPP TSG-RAN WG1 Meeting #</w:t>
      </w:r>
      <w:bookmarkStart w:id="0" w:name="_Ref452454252"/>
      <w:bookmarkEnd w:id="0"/>
      <w:r w:rsidR="00BC35C9" w:rsidRPr="002F6CB8">
        <w:rPr>
          <w:rFonts w:cs="Arial"/>
          <w:bCs/>
          <w:noProof w:val="0"/>
          <w:sz w:val="24"/>
        </w:rPr>
        <w:t>8</w:t>
      </w:r>
      <w:r w:rsidR="00A05103" w:rsidRPr="002F6CB8">
        <w:rPr>
          <w:rFonts w:cs="Arial"/>
          <w:bCs/>
          <w:noProof w:val="0"/>
          <w:sz w:val="24"/>
        </w:rPr>
        <w:t>5</w:t>
      </w:r>
      <w:r w:rsidR="007823EA" w:rsidRPr="002F6CB8">
        <w:rPr>
          <w:rFonts w:cs="Arial"/>
          <w:bCs/>
          <w:noProof w:val="0"/>
          <w:sz w:val="24"/>
        </w:rPr>
        <w:tab/>
      </w:r>
      <w:r w:rsidR="00C96EDB" w:rsidRPr="002F6CB8">
        <w:rPr>
          <w:rFonts w:cs="Arial"/>
          <w:bCs/>
          <w:noProof w:val="0"/>
          <w:sz w:val="24"/>
          <w:lang w:eastAsia="ja-JP"/>
        </w:rPr>
        <w:t>R1-</w:t>
      </w:r>
      <w:r w:rsidR="00F87060">
        <w:rPr>
          <w:rFonts w:cs="Arial"/>
          <w:bCs/>
          <w:noProof w:val="0"/>
          <w:sz w:val="24"/>
          <w:lang w:eastAsia="ja-JP"/>
        </w:rPr>
        <w:t>165237</w:t>
      </w:r>
    </w:p>
    <w:p w14:paraId="05ABEB68" w14:textId="7FEDFA1B" w:rsidR="00A05103" w:rsidRPr="000F75FE" w:rsidRDefault="00A05103" w:rsidP="00A05103">
      <w:pPr>
        <w:pStyle w:val="Header"/>
        <w:rPr>
          <w:bCs/>
          <w:noProof w:val="0"/>
          <w:sz w:val="24"/>
          <w:lang w:eastAsia="ja-JP"/>
        </w:rPr>
      </w:pPr>
      <w:r w:rsidRPr="000F75FE">
        <w:rPr>
          <w:sz w:val="24"/>
          <w:szCs w:val="24"/>
          <w:lang w:eastAsia="zh-CN"/>
        </w:rPr>
        <w:t xml:space="preserve">Nanjing, </w:t>
      </w:r>
      <w:r w:rsidRPr="00746E55">
        <w:rPr>
          <w:sz w:val="24"/>
          <w:szCs w:val="24"/>
          <w:lang w:eastAsia="zh-CN"/>
        </w:rPr>
        <w:t>China</w:t>
      </w:r>
      <w:r w:rsidRPr="000F75FE">
        <w:rPr>
          <w:sz w:val="24"/>
          <w:szCs w:val="24"/>
          <w:lang w:eastAsia="zh-CN"/>
        </w:rPr>
        <w:t>, 23</w:t>
      </w:r>
      <w:r w:rsidR="00800952">
        <w:rPr>
          <w:sz w:val="24"/>
          <w:szCs w:val="24"/>
          <w:lang w:eastAsia="zh-CN"/>
        </w:rPr>
        <w:t>rd</w:t>
      </w:r>
      <w:r w:rsidRPr="000F75FE">
        <w:rPr>
          <w:sz w:val="24"/>
          <w:szCs w:val="24"/>
          <w:lang w:eastAsia="zh-CN"/>
        </w:rPr>
        <w:t xml:space="preserve"> - 27th May 2016</w:t>
      </w:r>
    </w:p>
    <w:p w14:paraId="7A88209F" w14:textId="40BF4AF8" w:rsidR="00BC628B" w:rsidRPr="002F6CB8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eastAsia="zh-CN"/>
        </w:rPr>
      </w:pPr>
      <w:r w:rsidRPr="002F6CB8">
        <w:rPr>
          <w:rFonts w:cs="Arial"/>
          <w:bCs/>
          <w:noProof w:val="0"/>
          <w:sz w:val="24"/>
        </w:rPr>
        <w:tab/>
      </w:r>
    </w:p>
    <w:p w14:paraId="53588054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</w:rPr>
      </w:pPr>
    </w:p>
    <w:p w14:paraId="053FE711" w14:textId="77777777" w:rsidR="0034111C" w:rsidRPr="002F6CB8" w:rsidRDefault="003411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F9034C3" w14:textId="1E1EBEA8" w:rsidR="0034111C" w:rsidRPr="002F6CB8" w:rsidRDefault="0034111C" w:rsidP="0057103B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2F6CB8">
        <w:rPr>
          <w:rFonts w:cs="Arial"/>
          <w:b/>
          <w:bCs/>
          <w:sz w:val="24"/>
          <w:lang w:val="en-US"/>
        </w:rPr>
        <w:t>Agenda item:</w:t>
      </w:r>
      <w:r w:rsidRPr="002F6CB8">
        <w:rPr>
          <w:rFonts w:cs="Arial"/>
          <w:b/>
          <w:bCs/>
          <w:sz w:val="24"/>
          <w:lang w:val="en-US"/>
        </w:rPr>
        <w:tab/>
      </w:r>
      <w:r w:rsidRPr="002F6CB8">
        <w:rPr>
          <w:rFonts w:cs="Arial"/>
          <w:b/>
          <w:bCs/>
          <w:sz w:val="24"/>
          <w:lang w:val="en-US"/>
        </w:rPr>
        <w:tab/>
      </w:r>
      <w:r w:rsidR="00B60613" w:rsidRPr="002F6CB8">
        <w:rPr>
          <w:rFonts w:cs="Arial"/>
          <w:b/>
          <w:bCs/>
          <w:sz w:val="24"/>
          <w:lang w:val="en-US"/>
        </w:rPr>
        <w:t>6</w:t>
      </w:r>
      <w:r w:rsidR="00F3258A" w:rsidRPr="002F6CB8">
        <w:rPr>
          <w:rFonts w:cs="Arial"/>
          <w:b/>
          <w:bCs/>
          <w:sz w:val="24"/>
          <w:lang w:val="en-US"/>
        </w:rPr>
        <w:t>.</w:t>
      </w:r>
      <w:r w:rsidR="00B60613" w:rsidRPr="002F6CB8">
        <w:rPr>
          <w:rFonts w:cs="Arial"/>
          <w:b/>
          <w:bCs/>
          <w:sz w:val="24"/>
          <w:lang w:val="en-US"/>
        </w:rPr>
        <w:t>2</w:t>
      </w:r>
      <w:r w:rsidR="00F3258A" w:rsidRPr="002F6CB8">
        <w:rPr>
          <w:rFonts w:cs="Arial"/>
          <w:b/>
          <w:bCs/>
          <w:sz w:val="24"/>
          <w:lang w:val="en-US"/>
        </w:rPr>
        <w:t>.</w:t>
      </w:r>
      <w:r w:rsidR="00681D77" w:rsidRPr="002F6CB8">
        <w:rPr>
          <w:rFonts w:cs="Arial"/>
          <w:b/>
          <w:bCs/>
          <w:sz w:val="24"/>
          <w:lang w:val="en-US"/>
        </w:rPr>
        <w:t>10</w:t>
      </w:r>
      <w:r w:rsidR="00F3258A" w:rsidRPr="002F6CB8">
        <w:rPr>
          <w:rFonts w:cs="Arial"/>
          <w:b/>
          <w:bCs/>
          <w:sz w:val="24"/>
          <w:lang w:val="en-US"/>
        </w:rPr>
        <w:t>.</w:t>
      </w:r>
      <w:r w:rsidR="00B60613" w:rsidRPr="002F6CB8">
        <w:rPr>
          <w:rFonts w:cs="Arial"/>
          <w:b/>
          <w:bCs/>
          <w:sz w:val="24"/>
          <w:lang w:val="en-US"/>
        </w:rPr>
        <w:t>1</w:t>
      </w:r>
    </w:p>
    <w:p w14:paraId="5A4528E1" w14:textId="13D2E49B" w:rsidR="0034111C" w:rsidRPr="000F75FE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0F75FE">
        <w:rPr>
          <w:rFonts w:ascii="Arial" w:hAnsi="Arial" w:cs="Arial"/>
          <w:b/>
          <w:bCs/>
          <w:sz w:val="24"/>
        </w:rPr>
        <w:t>Source:</w:t>
      </w:r>
      <w:r w:rsidRPr="000F75FE">
        <w:rPr>
          <w:rFonts w:ascii="Arial" w:hAnsi="Arial" w:cs="Arial"/>
          <w:b/>
          <w:bCs/>
          <w:sz w:val="24"/>
        </w:rPr>
        <w:tab/>
      </w:r>
      <w:r w:rsidR="00D226DD" w:rsidRPr="000F75FE">
        <w:rPr>
          <w:rFonts w:ascii="Arial" w:hAnsi="Arial" w:cs="Arial"/>
          <w:b/>
          <w:bCs/>
          <w:sz w:val="24"/>
        </w:rPr>
        <w:t>Nokia</w:t>
      </w:r>
      <w:r w:rsidR="00016555" w:rsidRPr="00746E55">
        <w:rPr>
          <w:rFonts w:ascii="Arial" w:hAnsi="Arial" w:cs="Arial"/>
          <w:b/>
          <w:bCs/>
          <w:sz w:val="24"/>
        </w:rPr>
        <w:t>, Alcatel-Lucent Shanghai Bell</w:t>
      </w:r>
    </w:p>
    <w:p w14:paraId="2A3E2C50" w14:textId="0963DC72" w:rsidR="0034111C" w:rsidRPr="000F75FE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Title:</w:t>
      </w:r>
      <w:r w:rsidRPr="000F75FE">
        <w:rPr>
          <w:rFonts w:ascii="Arial" w:hAnsi="Arial" w:cs="Arial"/>
          <w:b/>
          <w:bCs/>
          <w:sz w:val="24"/>
        </w:rPr>
        <w:tab/>
      </w:r>
      <w:r w:rsidR="00681D77" w:rsidRPr="000F75FE">
        <w:rPr>
          <w:rFonts w:ascii="Arial" w:hAnsi="Arial" w:cs="Arial"/>
          <w:b/>
          <w:bCs/>
          <w:sz w:val="24"/>
        </w:rPr>
        <w:t xml:space="preserve">On </w:t>
      </w:r>
      <w:r w:rsidR="00AB077A" w:rsidRPr="000F75FE">
        <w:rPr>
          <w:rFonts w:ascii="Arial" w:hAnsi="Arial" w:cs="Arial"/>
          <w:b/>
          <w:bCs/>
          <w:sz w:val="24"/>
        </w:rPr>
        <w:t>two-</w:t>
      </w:r>
      <w:r w:rsidR="00AF3F30" w:rsidRPr="000F75FE">
        <w:rPr>
          <w:rFonts w:ascii="Arial" w:hAnsi="Arial" w:cs="Arial"/>
          <w:b/>
          <w:bCs/>
          <w:sz w:val="24"/>
        </w:rPr>
        <w:t>level</w:t>
      </w:r>
      <w:r w:rsidR="007701F6" w:rsidRPr="000F75FE">
        <w:rPr>
          <w:rFonts w:ascii="Arial" w:hAnsi="Arial" w:cs="Arial"/>
          <w:b/>
          <w:bCs/>
          <w:sz w:val="24"/>
        </w:rPr>
        <w:t xml:space="preserve"> </w:t>
      </w:r>
      <w:r w:rsidR="00AB077A" w:rsidRPr="000F75FE">
        <w:rPr>
          <w:rFonts w:ascii="Arial" w:hAnsi="Arial" w:cs="Arial"/>
          <w:b/>
          <w:bCs/>
          <w:sz w:val="24"/>
        </w:rPr>
        <w:t xml:space="preserve">DL </w:t>
      </w:r>
      <w:r w:rsidR="00681D77" w:rsidRPr="000F75FE">
        <w:rPr>
          <w:rFonts w:ascii="Arial" w:hAnsi="Arial" w:cs="Arial"/>
          <w:b/>
          <w:bCs/>
          <w:sz w:val="24"/>
        </w:rPr>
        <w:t xml:space="preserve">control channel </w:t>
      </w:r>
      <w:r w:rsidR="00AB077A" w:rsidRPr="000F75FE">
        <w:rPr>
          <w:rFonts w:ascii="Arial" w:hAnsi="Arial" w:cs="Arial"/>
          <w:b/>
          <w:bCs/>
          <w:sz w:val="24"/>
        </w:rPr>
        <w:t>design for</w:t>
      </w:r>
      <w:r w:rsidR="00681D77" w:rsidRPr="000F75FE">
        <w:rPr>
          <w:rFonts w:ascii="Arial" w:hAnsi="Arial" w:cs="Arial"/>
          <w:b/>
          <w:bCs/>
          <w:sz w:val="24"/>
        </w:rPr>
        <w:t xml:space="preserve"> shorter TTI operation</w:t>
      </w:r>
    </w:p>
    <w:p w14:paraId="2E36B41B" w14:textId="77777777" w:rsidR="0034111C" w:rsidRPr="000F75FE" w:rsidRDefault="0034111C">
      <w:pPr>
        <w:rPr>
          <w:rFonts w:ascii="Arial" w:hAnsi="Arial" w:cs="Arial"/>
          <w:b/>
          <w:bCs/>
          <w:sz w:val="24"/>
        </w:rPr>
      </w:pPr>
      <w:r w:rsidRPr="000F75FE">
        <w:rPr>
          <w:rFonts w:ascii="Arial" w:hAnsi="Arial" w:cs="Arial"/>
          <w:b/>
          <w:bCs/>
          <w:sz w:val="24"/>
        </w:rPr>
        <w:t>Docume</w:t>
      </w:r>
      <w:r w:rsidR="00F023D7" w:rsidRPr="000F75FE">
        <w:rPr>
          <w:rFonts w:ascii="Arial" w:hAnsi="Arial" w:cs="Arial"/>
          <w:b/>
          <w:bCs/>
          <w:sz w:val="24"/>
        </w:rPr>
        <w:t>nt for:</w:t>
      </w:r>
      <w:r w:rsidR="00F023D7" w:rsidRPr="000F75FE">
        <w:rPr>
          <w:rFonts w:ascii="Arial" w:hAnsi="Arial" w:cs="Arial"/>
          <w:b/>
          <w:bCs/>
          <w:sz w:val="24"/>
        </w:rPr>
        <w:tab/>
      </w:r>
      <w:r w:rsidR="00F023D7" w:rsidRPr="000F75FE">
        <w:rPr>
          <w:rFonts w:ascii="Arial" w:hAnsi="Arial" w:cs="Arial"/>
          <w:b/>
          <w:bCs/>
          <w:sz w:val="24"/>
        </w:rPr>
        <w:tab/>
        <w:t>Discussion</w:t>
      </w:r>
      <w:r w:rsidR="00CE089D" w:rsidRPr="000F75FE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2F6CB8" w:rsidRDefault="0034111C" w:rsidP="00FD0F4A">
      <w:pPr>
        <w:pStyle w:val="Heading1"/>
        <w:rPr>
          <w:rFonts w:cs="Arial"/>
          <w:lang w:val="en-US" w:eastAsia="zh-CN"/>
        </w:rPr>
      </w:pPr>
      <w:r w:rsidRPr="002F6CB8">
        <w:rPr>
          <w:rFonts w:cs="Arial"/>
          <w:lang w:val="en-US"/>
        </w:rPr>
        <w:t>1</w:t>
      </w:r>
      <w:r w:rsidR="00FD0F4A" w:rsidRPr="002F6CB8">
        <w:rPr>
          <w:rFonts w:cs="Arial"/>
          <w:lang w:val="en-US"/>
        </w:rPr>
        <w:t>.</w:t>
      </w:r>
      <w:r w:rsidR="00B4163E" w:rsidRPr="002F6CB8">
        <w:rPr>
          <w:rFonts w:cs="Arial"/>
          <w:lang w:val="en-US" w:eastAsia="zh-CN"/>
        </w:rPr>
        <w:t xml:space="preserve"> </w:t>
      </w:r>
      <w:r w:rsidR="00B4163E" w:rsidRPr="002F6CB8">
        <w:rPr>
          <w:rFonts w:cs="Arial"/>
          <w:lang w:val="en-US"/>
        </w:rPr>
        <w:t>Introduction</w:t>
      </w:r>
    </w:p>
    <w:p w14:paraId="24624BA2" w14:textId="232ABE1E" w:rsidR="00A26FC2" w:rsidRPr="000F75FE" w:rsidRDefault="00681D77" w:rsidP="00D5047D">
      <w:pPr>
        <w:jc w:val="both"/>
        <w:rPr>
          <w:sz w:val="22"/>
          <w:szCs w:val="22"/>
          <w:lang w:eastAsia="zh-CN"/>
        </w:rPr>
      </w:pPr>
      <w:r w:rsidRPr="000F75FE">
        <w:rPr>
          <w:sz w:val="22"/>
          <w:szCs w:val="22"/>
          <w:lang w:eastAsia="zh-CN"/>
        </w:rPr>
        <w:t xml:space="preserve">In </w:t>
      </w:r>
      <w:r w:rsidR="00604D61" w:rsidRPr="000F75FE">
        <w:rPr>
          <w:sz w:val="22"/>
          <w:szCs w:val="22"/>
          <w:lang w:eastAsia="zh-CN"/>
        </w:rPr>
        <w:t xml:space="preserve">the </w:t>
      </w:r>
      <w:r w:rsidRPr="00746E55">
        <w:rPr>
          <w:sz w:val="22"/>
          <w:szCs w:val="22"/>
          <w:lang w:eastAsia="zh-CN"/>
        </w:rPr>
        <w:t>previous RAN1 meeting</w:t>
      </w:r>
      <w:r w:rsidR="007E5CC0" w:rsidRPr="000F75FE">
        <w:rPr>
          <w:sz w:val="22"/>
          <w:szCs w:val="22"/>
          <w:lang w:eastAsia="zh-CN"/>
        </w:rPr>
        <w:t xml:space="preserve"> </w:t>
      </w:r>
      <w:r w:rsidR="00F63D2F" w:rsidRPr="000F75FE">
        <w:rPr>
          <w:sz w:val="22"/>
          <w:szCs w:val="22"/>
          <w:lang w:eastAsia="zh-CN"/>
        </w:rPr>
        <w:t>#</w:t>
      </w:r>
      <w:r w:rsidRPr="000F75FE">
        <w:rPr>
          <w:sz w:val="22"/>
          <w:szCs w:val="22"/>
          <w:lang w:eastAsia="zh-CN"/>
        </w:rPr>
        <w:t>84</w:t>
      </w:r>
      <w:r w:rsidR="00BA16C7" w:rsidRPr="000F75FE">
        <w:rPr>
          <w:sz w:val="22"/>
          <w:szCs w:val="22"/>
          <w:lang w:eastAsia="zh-CN"/>
        </w:rPr>
        <w:t>b</w:t>
      </w:r>
      <w:r w:rsidRPr="000F75FE">
        <w:rPr>
          <w:sz w:val="22"/>
          <w:szCs w:val="22"/>
          <w:lang w:eastAsia="zh-CN"/>
        </w:rPr>
        <w:t xml:space="preserve"> </w:t>
      </w:r>
      <w:r w:rsidR="001A0C35" w:rsidRPr="000F75FE">
        <w:rPr>
          <w:sz w:val="22"/>
          <w:szCs w:val="22"/>
          <w:lang w:eastAsia="zh-CN"/>
        </w:rPr>
        <w:t>[1]</w:t>
      </w:r>
      <w:r w:rsidR="00C778AC" w:rsidRPr="000F75FE">
        <w:rPr>
          <w:sz w:val="22"/>
          <w:szCs w:val="22"/>
          <w:lang w:eastAsia="zh-CN"/>
        </w:rPr>
        <w:t>,</w:t>
      </w:r>
      <w:r w:rsidR="001A0C35" w:rsidRPr="000F75FE">
        <w:rPr>
          <w:sz w:val="22"/>
          <w:szCs w:val="22"/>
          <w:lang w:eastAsia="zh-CN"/>
        </w:rPr>
        <w:t xml:space="preserve"> </w:t>
      </w:r>
      <w:r w:rsidR="004C32A2" w:rsidRPr="000F75FE">
        <w:rPr>
          <w:sz w:val="22"/>
          <w:szCs w:val="22"/>
          <w:lang w:eastAsia="zh-CN"/>
        </w:rPr>
        <w:t>companies</w:t>
      </w:r>
      <w:r w:rsidR="0088683C" w:rsidRPr="000F75FE">
        <w:rPr>
          <w:sz w:val="22"/>
          <w:szCs w:val="22"/>
          <w:lang w:eastAsia="zh-CN"/>
        </w:rPr>
        <w:t xml:space="preserve"> agreed that </w:t>
      </w:r>
      <w:r w:rsidR="00BA16C7" w:rsidRPr="000F75FE">
        <w:rPr>
          <w:sz w:val="22"/>
          <w:szCs w:val="22"/>
          <w:lang w:eastAsia="zh-CN"/>
        </w:rPr>
        <w:t>two-level DCI can</w:t>
      </w:r>
      <w:r w:rsidR="00A26FC2" w:rsidRPr="000F75FE">
        <w:rPr>
          <w:sz w:val="22"/>
          <w:szCs w:val="22"/>
          <w:lang w:eastAsia="zh-CN"/>
        </w:rPr>
        <w:t xml:space="preserve"> be</w:t>
      </w:r>
      <w:r w:rsidR="00BA16C7" w:rsidRPr="000F75FE">
        <w:rPr>
          <w:sz w:val="22"/>
          <w:szCs w:val="22"/>
          <w:lang w:eastAsia="zh-CN"/>
        </w:rPr>
        <w:t xml:space="preserve"> </w:t>
      </w:r>
      <w:r w:rsidR="00C0598B" w:rsidRPr="000F75FE">
        <w:rPr>
          <w:sz w:val="22"/>
          <w:szCs w:val="22"/>
          <w:lang w:eastAsia="zh-CN"/>
        </w:rPr>
        <w:t>further studied. T</w:t>
      </w:r>
      <w:r w:rsidR="004C32A2" w:rsidRPr="000F75FE">
        <w:rPr>
          <w:sz w:val="22"/>
          <w:szCs w:val="22"/>
          <w:lang w:eastAsia="zh-CN"/>
        </w:rPr>
        <w:t>his</w:t>
      </w:r>
      <w:r w:rsidR="00C0598B" w:rsidRPr="000F75FE">
        <w:rPr>
          <w:sz w:val="22"/>
          <w:szCs w:val="22"/>
          <w:lang w:eastAsia="zh-CN"/>
        </w:rPr>
        <w:t xml:space="preserve"> two-level</w:t>
      </w:r>
      <w:r w:rsidR="00B04E08" w:rsidRPr="000F75FE">
        <w:rPr>
          <w:sz w:val="22"/>
          <w:szCs w:val="22"/>
          <w:lang w:eastAsia="zh-CN"/>
        </w:rPr>
        <w:t>s</w:t>
      </w:r>
      <w:r w:rsidR="00C0598B" w:rsidRPr="000F75FE">
        <w:rPr>
          <w:sz w:val="22"/>
          <w:szCs w:val="22"/>
          <w:lang w:eastAsia="zh-CN"/>
        </w:rPr>
        <w:t xml:space="preserve"> consist of:</w:t>
      </w:r>
    </w:p>
    <w:p w14:paraId="181D4FB9" w14:textId="09CF9225" w:rsidR="00A26FC2" w:rsidRPr="002F6CB8" w:rsidRDefault="004C32A2" w:rsidP="00FB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lang w:val="en-US" w:eastAsia="zh-CN"/>
        </w:rPr>
      </w:pPr>
      <w:r w:rsidRPr="002F6CB8">
        <w:rPr>
          <w:rFonts w:ascii="Times New Roman" w:hAnsi="Times New Roman" w:cs="Times New Roman"/>
          <w:lang w:val="en-US" w:eastAsia="zh-CN"/>
        </w:rPr>
        <w:t>slow-</w:t>
      </w:r>
      <w:r w:rsidR="00BA16C7" w:rsidRPr="002F6CB8">
        <w:rPr>
          <w:rFonts w:ascii="Times New Roman" w:hAnsi="Times New Roman" w:cs="Times New Roman"/>
          <w:lang w:val="en-US" w:eastAsia="zh-CN"/>
        </w:rPr>
        <w:t>DCI</w:t>
      </w:r>
      <w:r w:rsidR="00C0598B" w:rsidRPr="002F6CB8">
        <w:rPr>
          <w:rFonts w:ascii="Times New Roman" w:hAnsi="Times New Roman" w:cs="Times New Roman"/>
          <w:lang w:val="en-US" w:eastAsia="zh-CN"/>
        </w:rPr>
        <w:t>,</w:t>
      </w:r>
      <w:r w:rsidR="00BA16C7" w:rsidRPr="002F6CB8">
        <w:rPr>
          <w:rFonts w:ascii="Times New Roman" w:hAnsi="Times New Roman" w:cs="Times New Roman"/>
          <w:lang w:val="en-US" w:eastAsia="zh-CN"/>
        </w:rPr>
        <w:t xml:space="preserve"> transmitted at most once per </w:t>
      </w:r>
      <w:proofErr w:type="spellStart"/>
      <w:r w:rsidR="00A26FC2" w:rsidRPr="002F6CB8">
        <w:rPr>
          <w:rFonts w:ascii="Times New Roman" w:hAnsi="Times New Roman" w:cs="Times New Roman"/>
          <w:lang w:val="en-US" w:eastAsia="zh-CN"/>
        </w:rPr>
        <w:t>subframe</w:t>
      </w:r>
      <w:proofErr w:type="spellEnd"/>
      <w:r w:rsidR="00A26FC2" w:rsidRPr="002F6CB8">
        <w:rPr>
          <w:rFonts w:ascii="Times New Roman" w:hAnsi="Times New Roman" w:cs="Times New Roman"/>
          <w:lang w:val="en-US" w:eastAsia="zh-CN"/>
        </w:rPr>
        <w:t xml:space="preserve"> and its content applies to more than one </w:t>
      </w:r>
      <w:proofErr w:type="spellStart"/>
      <w:r w:rsidR="00A26FC2" w:rsidRPr="002F6CB8">
        <w:rPr>
          <w:rFonts w:ascii="Times New Roman" w:hAnsi="Times New Roman" w:cs="Times New Roman"/>
          <w:lang w:val="en-US" w:eastAsia="zh-CN"/>
        </w:rPr>
        <w:t>sTTI</w:t>
      </w:r>
      <w:proofErr w:type="spellEnd"/>
      <w:r w:rsidR="00A26FC2" w:rsidRPr="002F6CB8">
        <w:rPr>
          <w:rFonts w:ascii="Times New Roman" w:hAnsi="Times New Roman" w:cs="Times New Roman"/>
          <w:lang w:val="en-US" w:eastAsia="zh-CN"/>
        </w:rPr>
        <w:t xml:space="preserve"> </w:t>
      </w:r>
    </w:p>
    <w:p w14:paraId="0808B66F" w14:textId="1C85F0FF" w:rsidR="00494C8E" w:rsidRPr="002F6CB8" w:rsidRDefault="00A26FC2" w:rsidP="00FB500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lang w:val="en-US" w:eastAsia="zh-CN"/>
        </w:rPr>
      </w:pPr>
      <w:proofErr w:type="gramStart"/>
      <w:r w:rsidRPr="002F6CB8">
        <w:rPr>
          <w:rFonts w:ascii="Times New Roman" w:hAnsi="Times New Roman" w:cs="Times New Roman"/>
          <w:lang w:val="en-US" w:eastAsia="zh-CN"/>
        </w:rPr>
        <w:t>fast</w:t>
      </w:r>
      <w:r w:rsidR="004C32A2" w:rsidRPr="002F6CB8">
        <w:rPr>
          <w:rFonts w:ascii="Times New Roman" w:hAnsi="Times New Roman" w:cs="Times New Roman"/>
          <w:lang w:val="en-US" w:eastAsia="zh-CN"/>
        </w:rPr>
        <w:t>-</w:t>
      </w:r>
      <w:r w:rsidRPr="002F6CB8">
        <w:rPr>
          <w:rFonts w:ascii="Times New Roman" w:hAnsi="Times New Roman" w:cs="Times New Roman"/>
          <w:lang w:val="en-US" w:eastAsia="zh-CN"/>
        </w:rPr>
        <w:t>DCI</w:t>
      </w:r>
      <w:proofErr w:type="gramEnd"/>
      <w:r w:rsidR="00C0598B" w:rsidRPr="002F6CB8">
        <w:rPr>
          <w:rFonts w:ascii="Times New Roman" w:hAnsi="Times New Roman" w:cs="Times New Roman"/>
          <w:lang w:val="en-US" w:eastAsia="zh-CN"/>
        </w:rPr>
        <w:t>,</w:t>
      </w:r>
      <w:r w:rsidRPr="002F6CB8">
        <w:rPr>
          <w:rFonts w:ascii="Times New Roman" w:hAnsi="Times New Roman" w:cs="Times New Roman"/>
          <w:lang w:val="en-US" w:eastAsia="zh-CN"/>
        </w:rPr>
        <w:t xml:space="preserve"> transmitted in </w:t>
      </w:r>
      <w:proofErr w:type="spellStart"/>
      <w:r w:rsidRPr="002F6CB8">
        <w:rPr>
          <w:rFonts w:ascii="Times New Roman" w:hAnsi="Times New Roman" w:cs="Times New Roman"/>
          <w:lang w:val="en-US" w:eastAsia="zh-CN"/>
        </w:rPr>
        <w:t>sPDCCH</w:t>
      </w:r>
      <w:proofErr w:type="spellEnd"/>
      <w:r w:rsidRPr="002F6CB8">
        <w:rPr>
          <w:rFonts w:ascii="Times New Roman" w:hAnsi="Times New Roman" w:cs="Times New Roman"/>
          <w:lang w:val="en-US" w:eastAsia="zh-CN"/>
        </w:rPr>
        <w:t xml:space="preserve"> and its cont</w:t>
      </w:r>
      <w:r w:rsidR="004C32A2" w:rsidRPr="002F6CB8">
        <w:rPr>
          <w:rFonts w:ascii="Times New Roman" w:hAnsi="Times New Roman" w:cs="Times New Roman"/>
          <w:lang w:val="en-US" w:eastAsia="zh-CN"/>
        </w:rPr>
        <w:t>ent</w:t>
      </w:r>
      <w:r w:rsidRPr="002F6CB8">
        <w:rPr>
          <w:rFonts w:ascii="Times New Roman" w:hAnsi="Times New Roman" w:cs="Times New Roman"/>
          <w:lang w:val="en-US" w:eastAsia="zh-CN"/>
        </w:rPr>
        <w:t xml:space="preserve"> applies only to a specific </w:t>
      </w:r>
      <w:proofErr w:type="spellStart"/>
      <w:r w:rsidRPr="002F6CB8">
        <w:rPr>
          <w:rFonts w:ascii="Times New Roman" w:hAnsi="Times New Roman" w:cs="Times New Roman"/>
          <w:lang w:val="en-US" w:eastAsia="zh-CN"/>
        </w:rPr>
        <w:t>sTTI</w:t>
      </w:r>
      <w:proofErr w:type="spellEnd"/>
      <w:r w:rsidRPr="002F6CB8">
        <w:rPr>
          <w:rFonts w:ascii="Times New Roman" w:hAnsi="Times New Roman" w:cs="Times New Roman"/>
          <w:lang w:val="en-US" w:eastAsia="zh-CN"/>
        </w:rPr>
        <w:t>.</w:t>
      </w:r>
      <w:r w:rsidR="00BA16C7" w:rsidRPr="002F6CB8">
        <w:rPr>
          <w:rFonts w:ascii="Times New Roman" w:hAnsi="Times New Roman" w:cs="Times New Roman"/>
          <w:lang w:val="en-US" w:eastAsia="zh-CN"/>
        </w:rPr>
        <w:t xml:space="preserve"> </w:t>
      </w:r>
    </w:p>
    <w:p w14:paraId="063426C9" w14:textId="0BB940F9" w:rsidR="00E632A1" w:rsidRPr="000F75FE" w:rsidRDefault="00A26FC2" w:rsidP="00D5047D">
      <w:pPr>
        <w:jc w:val="both"/>
        <w:rPr>
          <w:sz w:val="22"/>
          <w:szCs w:val="22"/>
          <w:lang w:eastAsia="zh-CN"/>
        </w:rPr>
      </w:pPr>
      <w:r w:rsidRPr="000F75FE">
        <w:rPr>
          <w:sz w:val="22"/>
          <w:szCs w:val="22"/>
          <w:lang w:eastAsia="zh-CN"/>
        </w:rPr>
        <w:t>However, companies’ views on the</w:t>
      </w:r>
      <w:r w:rsidR="00AB077A" w:rsidRPr="000F75FE">
        <w:rPr>
          <w:sz w:val="22"/>
          <w:szCs w:val="22"/>
          <w:lang w:eastAsia="zh-CN"/>
        </w:rPr>
        <w:t xml:space="preserve"> detailed </w:t>
      </w:r>
      <w:r w:rsidRPr="00746E55">
        <w:rPr>
          <w:sz w:val="22"/>
          <w:szCs w:val="22"/>
          <w:lang w:eastAsia="zh-CN"/>
        </w:rPr>
        <w:t xml:space="preserve">two-level control operation were diverse, preventing RAN1 from taking further agreements. </w:t>
      </w:r>
      <w:r w:rsidR="00C0598B" w:rsidRPr="000F75FE">
        <w:rPr>
          <w:sz w:val="22"/>
          <w:szCs w:val="22"/>
          <w:lang w:eastAsia="zh-CN"/>
        </w:rPr>
        <w:t>It was left for further study whether</w:t>
      </w:r>
      <w:r w:rsidRPr="000F75FE">
        <w:rPr>
          <w:sz w:val="22"/>
          <w:szCs w:val="22"/>
          <w:lang w:eastAsia="zh-CN"/>
        </w:rPr>
        <w:t xml:space="preserve"> </w:t>
      </w:r>
      <w:r w:rsidR="00AB077A" w:rsidRPr="000F75FE">
        <w:rPr>
          <w:sz w:val="22"/>
          <w:szCs w:val="22"/>
          <w:lang w:eastAsia="zh-CN"/>
        </w:rPr>
        <w:t>slow DCI should be common or user-specific and what content these two DCIs should carry. Therefore, in this paper we describe our view on</w:t>
      </w:r>
      <w:r w:rsidR="0015568F" w:rsidRPr="000F75FE">
        <w:rPr>
          <w:sz w:val="22"/>
          <w:szCs w:val="22"/>
          <w:lang w:eastAsia="zh-CN"/>
        </w:rPr>
        <w:t xml:space="preserve"> how</w:t>
      </w:r>
      <w:r w:rsidR="00AB077A" w:rsidRPr="000F75FE">
        <w:rPr>
          <w:sz w:val="22"/>
          <w:szCs w:val="22"/>
          <w:lang w:eastAsia="zh-CN"/>
        </w:rPr>
        <w:t xml:space="preserve"> two-level</w:t>
      </w:r>
      <w:r w:rsidR="0015568F" w:rsidRPr="000F75FE">
        <w:rPr>
          <w:sz w:val="22"/>
          <w:szCs w:val="22"/>
          <w:lang w:eastAsia="zh-CN"/>
        </w:rPr>
        <w:t xml:space="preserve"> DL control</w:t>
      </w:r>
      <w:r w:rsidR="00C0598B" w:rsidRPr="000F75FE">
        <w:rPr>
          <w:sz w:val="22"/>
          <w:szCs w:val="22"/>
          <w:lang w:eastAsia="zh-CN"/>
        </w:rPr>
        <w:t xml:space="preserve"> for shorter TTI</w:t>
      </w:r>
      <w:r w:rsidR="0015568F" w:rsidRPr="000F75FE">
        <w:rPr>
          <w:sz w:val="22"/>
          <w:szCs w:val="22"/>
          <w:lang w:eastAsia="zh-CN"/>
        </w:rPr>
        <w:t xml:space="preserve"> should operate</w:t>
      </w:r>
      <w:r w:rsidR="00AB077A" w:rsidRPr="000F75FE">
        <w:rPr>
          <w:sz w:val="22"/>
          <w:szCs w:val="22"/>
          <w:lang w:eastAsia="zh-CN"/>
        </w:rPr>
        <w:t xml:space="preserve">.  </w:t>
      </w:r>
    </w:p>
    <w:p w14:paraId="34851B16" w14:textId="7AAD9210" w:rsidR="003901BF" w:rsidRPr="002F6CB8" w:rsidRDefault="00105197" w:rsidP="004C6DA3">
      <w:pPr>
        <w:pStyle w:val="Heading1"/>
        <w:rPr>
          <w:rFonts w:cs="Arial"/>
          <w:lang w:val="en-US" w:eastAsia="zh-CN"/>
        </w:rPr>
      </w:pPr>
      <w:bookmarkStart w:id="1" w:name="_Ref446873093"/>
      <w:r w:rsidRPr="002F6CB8">
        <w:rPr>
          <w:rFonts w:cs="Arial"/>
          <w:lang w:val="en-US" w:eastAsia="zh-CN"/>
        </w:rPr>
        <w:t>2</w:t>
      </w:r>
      <w:r w:rsidR="00FD0F4A" w:rsidRPr="002F6CB8">
        <w:rPr>
          <w:rFonts w:cs="Arial"/>
          <w:lang w:val="en-US" w:eastAsia="zh-CN"/>
        </w:rPr>
        <w:t xml:space="preserve">. </w:t>
      </w:r>
      <w:proofErr w:type="gramStart"/>
      <w:r w:rsidR="003D136E" w:rsidRPr="002F6CB8">
        <w:rPr>
          <w:rFonts w:cs="Arial"/>
          <w:lang w:val="en-US" w:eastAsia="zh-CN"/>
        </w:rPr>
        <w:t>T</w:t>
      </w:r>
      <w:r w:rsidR="003A6DCD" w:rsidRPr="002F6CB8">
        <w:rPr>
          <w:rFonts w:cs="Arial"/>
          <w:lang w:val="en-US" w:eastAsia="zh-CN"/>
        </w:rPr>
        <w:t>wo-</w:t>
      </w:r>
      <w:proofErr w:type="gramEnd"/>
      <w:r w:rsidR="003A788C" w:rsidRPr="002F6CB8">
        <w:rPr>
          <w:rFonts w:cs="Arial"/>
          <w:lang w:val="en-US" w:eastAsia="zh-CN"/>
        </w:rPr>
        <w:t xml:space="preserve">level </w:t>
      </w:r>
      <w:r w:rsidR="003A6DCD" w:rsidRPr="002F6CB8">
        <w:rPr>
          <w:rFonts w:cs="Arial"/>
          <w:lang w:val="en-US" w:eastAsia="zh-CN"/>
        </w:rPr>
        <w:t xml:space="preserve">control channel </w:t>
      </w:r>
      <w:bookmarkEnd w:id="1"/>
      <w:r w:rsidR="007731B0" w:rsidRPr="002F6CB8">
        <w:rPr>
          <w:rFonts w:cs="Arial"/>
          <w:lang w:val="en-US" w:eastAsia="zh-CN"/>
        </w:rPr>
        <w:t>operation</w:t>
      </w:r>
      <w:r w:rsidR="003A6DCD" w:rsidRPr="002F6CB8">
        <w:rPr>
          <w:rFonts w:cs="Arial"/>
          <w:lang w:val="en-US" w:eastAsia="zh-CN"/>
        </w:rPr>
        <w:t xml:space="preserve">  </w:t>
      </w:r>
      <w:r w:rsidR="007A0326" w:rsidRPr="002F6CB8">
        <w:rPr>
          <w:rFonts w:cs="Arial"/>
          <w:lang w:val="en-US" w:eastAsia="zh-CN"/>
        </w:rPr>
        <w:t xml:space="preserve"> </w:t>
      </w:r>
    </w:p>
    <w:p w14:paraId="3AF16F16" w14:textId="53F19E07" w:rsidR="00440636" w:rsidRPr="000F75FE" w:rsidRDefault="00554334" w:rsidP="0097788D">
      <w:pPr>
        <w:spacing w:after="0"/>
        <w:jc w:val="both"/>
        <w:rPr>
          <w:sz w:val="22"/>
          <w:szCs w:val="22"/>
        </w:rPr>
      </w:pPr>
      <w:r w:rsidRPr="000F75FE">
        <w:rPr>
          <w:sz w:val="22"/>
          <w:szCs w:val="22"/>
        </w:rPr>
        <w:br/>
      </w:r>
      <w:r w:rsidR="007A5469" w:rsidRPr="000F75FE">
        <w:rPr>
          <w:sz w:val="22"/>
          <w:szCs w:val="22"/>
        </w:rPr>
        <w:t>In this section</w:t>
      </w:r>
      <w:r w:rsidR="004C32A2" w:rsidRPr="000F75FE">
        <w:rPr>
          <w:sz w:val="22"/>
          <w:szCs w:val="22"/>
        </w:rPr>
        <w:t>,</w:t>
      </w:r>
      <w:r w:rsidR="007A5FD5" w:rsidRPr="000F75FE">
        <w:rPr>
          <w:sz w:val="22"/>
          <w:szCs w:val="22"/>
        </w:rPr>
        <w:t xml:space="preserve"> we </w:t>
      </w:r>
      <w:r w:rsidR="00C0598B" w:rsidRPr="000F75FE">
        <w:rPr>
          <w:sz w:val="22"/>
          <w:szCs w:val="22"/>
        </w:rPr>
        <w:t>describe the basic features of two-level DCI</w:t>
      </w:r>
      <w:r w:rsidR="003A788C" w:rsidRPr="000F75FE">
        <w:rPr>
          <w:sz w:val="22"/>
          <w:szCs w:val="22"/>
        </w:rPr>
        <w:t xml:space="preserve"> according to our views</w:t>
      </w:r>
      <w:r w:rsidR="00C0598B" w:rsidRPr="000F75FE">
        <w:rPr>
          <w:sz w:val="22"/>
          <w:szCs w:val="22"/>
        </w:rPr>
        <w:t>.</w:t>
      </w:r>
      <w:r w:rsidR="007A5FD5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The envisioned two-level DL control </w:t>
      </w:r>
      <w:r w:rsidR="007A5FD5" w:rsidRPr="000F75FE">
        <w:rPr>
          <w:sz w:val="22"/>
          <w:szCs w:val="22"/>
        </w:rPr>
        <w:t xml:space="preserve">operation </w:t>
      </w:r>
      <w:r w:rsidR="003A788C" w:rsidRPr="000F75FE">
        <w:rPr>
          <w:sz w:val="22"/>
          <w:szCs w:val="22"/>
        </w:rPr>
        <w:t xml:space="preserve">is illustrated by a specific </w:t>
      </w:r>
      <w:r w:rsidR="007A5FD5" w:rsidRPr="000F75FE">
        <w:rPr>
          <w:sz w:val="22"/>
          <w:szCs w:val="22"/>
        </w:rPr>
        <w:t>example in</w:t>
      </w:r>
      <w:r w:rsidR="00C0598B" w:rsidRPr="000F75FE">
        <w:rPr>
          <w:sz w:val="22"/>
          <w:szCs w:val="22"/>
        </w:rPr>
        <w:t xml:space="preserve"> </w:t>
      </w:r>
      <w:r w:rsidR="00C53B77" w:rsidRPr="000F75FE">
        <w:rPr>
          <w:sz w:val="22"/>
          <w:szCs w:val="22"/>
        </w:rPr>
        <w:fldChar w:fldCharType="begin"/>
      </w:r>
      <w:r w:rsidR="00C53B77" w:rsidRPr="000F75FE">
        <w:rPr>
          <w:sz w:val="22"/>
          <w:szCs w:val="22"/>
        </w:rPr>
        <w:instrText xml:space="preserve"> REF _Ref446604369 \h </w:instrText>
      </w:r>
      <w:r w:rsidR="00366AD7" w:rsidRPr="000F75FE">
        <w:rPr>
          <w:sz w:val="22"/>
          <w:szCs w:val="22"/>
        </w:rPr>
        <w:instrText xml:space="preserve"> \* MERGEFORMAT </w:instrText>
      </w:r>
      <w:r w:rsidR="00C53B77" w:rsidRPr="000F75FE">
        <w:rPr>
          <w:sz w:val="22"/>
          <w:szCs w:val="22"/>
        </w:rPr>
      </w:r>
      <w:r w:rsidR="00C53B77" w:rsidRPr="000F75FE">
        <w:rPr>
          <w:sz w:val="22"/>
          <w:szCs w:val="22"/>
        </w:rPr>
        <w:fldChar w:fldCharType="separate"/>
      </w:r>
      <w:r w:rsidR="006B3E23" w:rsidRPr="000F75FE">
        <w:rPr>
          <w:sz w:val="22"/>
          <w:szCs w:val="22"/>
        </w:rPr>
        <w:t>Fig</w:t>
      </w:r>
      <w:r w:rsidR="00C53B77" w:rsidRPr="00746E55">
        <w:rPr>
          <w:sz w:val="22"/>
          <w:szCs w:val="22"/>
        </w:rPr>
        <w:t>ure</w:t>
      </w:r>
      <w:r w:rsidR="00C53B77" w:rsidRPr="000F75FE">
        <w:t xml:space="preserve"> </w:t>
      </w:r>
      <w:r w:rsidR="00C53B77" w:rsidRPr="000F75FE">
        <w:rPr>
          <w:noProof/>
        </w:rPr>
        <w:t>1</w:t>
      </w:r>
      <w:r w:rsidR="00C53B77" w:rsidRPr="000F75FE">
        <w:rPr>
          <w:sz w:val="22"/>
          <w:szCs w:val="22"/>
        </w:rPr>
        <w:fldChar w:fldCharType="end"/>
      </w:r>
      <w:r w:rsidR="007A5FD5" w:rsidRPr="000F75FE">
        <w:rPr>
          <w:sz w:val="22"/>
          <w:szCs w:val="22"/>
        </w:rPr>
        <w:t>.</w:t>
      </w:r>
      <w:r w:rsidR="00C53B77" w:rsidRPr="000F75FE">
        <w:rPr>
          <w:sz w:val="22"/>
          <w:szCs w:val="22"/>
        </w:rPr>
        <w:t xml:space="preserve"> </w:t>
      </w:r>
      <w:r w:rsidR="007A5FD5" w:rsidRPr="00746E55">
        <w:rPr>
          <w:sz w:val="22"/>
          <w:szCs w:val="22"/>
        </w:rPr>
        <w:t>The</w:t>
      </w:r>
      <w:r w:rsidR="003A788C" w:rsidRPr="000F75FE">
        <w:rPr>
          <w:sz w:val="22"/>
          <w:szCs w:val="22"/>
        </w:rPr>
        <w:t>re,</w:t>
      </w:r>
      <w:r w:rsidR="00C0598B" w:rsidRPr="000F75FE">
        <w:rPr>
          <w:sz w:val="22"/>
          <w:szCs w:val="22"/>
        </w:rPr>
        <w:t xml:space="preserve"> legacy</w:t>
      </w:r>
      <w:r w:rsidR="004C32A2" w:rsidRPr="000F75FE">
        <w:rPr>
          <w:sz w:val="22"/>
          <w:szCs w:val="22"/>
        </w:rPr>
        <w:t xml:space="preserve"> 14-symbol</w:t>
      </w:r>
      <w:r w:rsidR="00C0598B" w:rsidRPr="000F75FE">
        <w:rPr>
          <w:sz w:val="22"/>
          <w:szCs w:val="22"/>
        </w:rPr>
        <w:t>,</w:t>
      </w:r>
      <w:r w:rsidR="004C32A2" w:rsidRPr="000F75FE">
        <w:rPr>
          <w:sz w:val="22"/>
          <w:szCs w:val="22"/>
        </w:rPr>
        <w:t xml:space="preserve"> short</w:t>
      </w:r>
      <w:r w:rsidR="00C0598B" w:rsidRPr="000F75FE">
        <w:rPr>
          <w:sz w:val="22"/>
          <w:szCs w:val="22"/>
        </w:rPr>
        <w:t xml:space="preserve"> 7</w:t>
      </w:r>
      <w:r w:rsidR="007A5FD5" w:rsidRPr="000F75FE">
        <w:rPr>
          <w:sz w:val="22"/>
          <w:szCs w:val="22"/>
        </w:rPr>
        <w:t>-</w:t>
      </w:r>
      <w:r w:rsidR="00C0598B" w:rsidRPr="000F75FE">
        <w:rPr>
          <w:sz w:val="22"/>
          <w:szCs w:val="22"/>
        </w:rPr>
        <w:t xml:space="preserve">symbol and </w:t>
      </w:r>
      <w:r w:rsidR="004C32A2" w:rsidRPr="000F75FE">
        <w:rPr>
          <w:sz w:val="22"/>
          <w:szCs w:val="22"/>
        </w:rPr>
        <w:t xml:space="preserve">short </w:t>
      </w:r>
      <w:r w:rsidR="00C0598B" w:rsidRPr="000F75FE">
        <w:rPr>
          <w:sz w:val="22"/>
          <w:szCs w:val="22"/>
        </w:rPr>
        <w:t>3/4-symbol TTI</w:t>
      </w:r>
      <w:r w:rsidR="004C32A2" w:rsidRPr="000F75FE">
        <w:rPr>
          <w:sz w:val="22"/>
          <w:szCs w:val="22"/>
        </w:rPr>
        <w:t xml:space="preserve"> </w:t>
      </w:r>
      <w:r w:rsidR="007A5FD5" w:rsidRPr="000F75FE">
        <w:rPr>
          <w:sz w:val="22"/>
          <w:szCs w:val="22"/>
        </w:rPr>
        <w:t>is scheduled</w:t>
      </w:r>
      <w:r w:rsidR="00400965" w:rsidRPr="000F75FE">
        <w:rPr>
          <w:sz w:val="22"/>
          <w:szCs w:val="22"/>
        </w:rPr>
        <w:t xml:space="preserve"> in DL </w:t>
      </w:r>
      <w:proofErr w:type="spellStart"/>
      <w:r w:rsidR="00400965" w:rsidRPr="000F75FE">
        <w:rPr>
          <w:sz w:val="22"/>
          <w:szCs w:val="22"/>
        </w:rPr>
        <w:t>subframe</w:t>
      </w:r>
      <w:proofErr w:type="spellEnd"/>
      <w:r w:rsidR="003A788C" w:rsidRPr="000F75FE">
        <w:rPr>
          <w:sz w:val="22"/>
          <w:szCs w:val="22"/>
        </w:rPr>
        <w:t xml:space="preserve"> </w:t>
      </w:r>
      <w:r w:rsidR="003A788C" w:rsidRPr="000F75FE">
        <w:rPr>
          <w:i/>
          <w:sz w:val="22"/>
          <w:szCs w:val="22"/>
        </w:rPr>
        <w:t>n</w:t>
      </w:r>
      <w:r w:rsidR="00400965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by the </w:t>
      </w:r>
      <w:proofErr w:type="spellStart"/>
      <w:r w:rsidR="003A788C" w:rsidRPr="000F75FE">
        <w:rPr>
          <w:sz w:val="22"/>
          <w:szCs w:val="22"/>
        </w:rPr>
        <w:t>eNB</w:t>
      </w:r>
      <w:proofErr w:type="spellEnd"/>
      <w:r w:rsidR="007A5FD5" w:rsidRPr="000F75FE">
        <w:rPr>
          <w:sz w:val="22"/>
          <w:szCs w:val="22"/>
        </w:rPr>
        <w:t xml:space="preserve">, </w:t>
      </w:r>
      <w:r w:rsidR="00E37BBD" w:rsidRPr="000F75FE">
        <w:rPr>
          <w:sz w:val="22"/>
          <w:szCs w:val="22"/>
        </w:rPr>
        <w:t xml:space="preserve">where </w:t>
      </w:r>
      <w:proofErr w:type="spellStart"/>
      <w:r w:rsidR="00E37BBD" w:rsidRPr="000F75FE">
        <w:rPr>
          <w:sz w:val="22"/>
          <w:szCs w:val="22"/>
        </w:rPr>
        <w:t>sTTI</w:t>
      </w:r>
      <w:proofErr w:type="spellEnd"/>
      <w:r w:rsidR="00E37BBD" w:rsidRPr="000F75FE">
        <w:rPr>
          <w:sz w:val="22"/>
          <w:szCs w:val="22"/>
        </w:rPr>
        <w:t xml:space="preserve"> band grant</w:t>
      </w:r>
      <w:r w:rsidR="007731B0" w:rsidRPr="000F75FE">
        <w:rPr>
          <w:sz w:val="22"/>
          <w:szCs w:val="22"/>
        </w:rPr>
        <w:t xml:space="preserve"> (slow-DCI)</w:t>
      </w:r>
      <w:r w:rsidR="00862033" w:rsidRPr="000F75FE">
        <w:rPr>
          <w:sz w:val="22"/>
          <w:szCs w:val="22"/>
        </w:rPr>
        <w:t xml:space="preserve"> transmitted </w:t>
      </w:r>
      <w:r w:rsidR="003A788C" w:rsidRPr="000F75FE">
        <w:rPr>
          <w:sz w:val="22"/>
          <w:szCs w:val="22"/>
        </w:rPr>
        <w:t xml:space="preserve">on </w:t>
      </w:r>
      <w:r w:rsidR="00862033" w:rsidRPr="000F75FE">
        <w:rPr>
          <w:sz w:val="22"/>
          <w:szCs w:val="22"/>
        </w:rPr>
        <w:t>PDCCH</w:t>
      </w:r>
      <w:r w:rsidR="00E37BBD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of </w:t>
      </w:r>
      <w:r w:rsidR="00400965" w:rsidRPr="000F75FE">
        <w:rPr>
          <w:sz w:val="22"/>
          <w:szCs w:val="22"/>
        </w:rPr>
        <w:t>the same</w:t>
      </w:r>
      <w:r w:rsidR="00A26B25" w:rsidRPr="000F75FE">
        <w:rPr>
          <w:sz w:val="22"/>
          <w:szCs w:val="22"/>
        </w:rPr>
        <w:t xml:space="preserve"> DL </w:t>
      </w:r>
      <w:proofErr w:type="spellStart"/>
      <w:r w:rsidR="00A26B25" w:rsidRPr="000F75FE">
        <w:rPr>
          <w:sz w:val="22"/>
          <w:szCs w:val="22"/>
        </w:rPr>
        <w:t>subframe</w:t>
      </w:r>
      <w:proofErr w:type="spellEnd"/>
      <w:r w:rsidR="00735228" w:rsidRPr="000F75FE">
        <w:rPr>
          <w:sz w:val="22"/>
          <w:szCs w:val="22"/>
        </w:rPr>
        <w:t xml:space="preserve"> </w:t>
      </w:r>
      <w:r w:rsidR="00735228" w:rsidRPr="002F6CB8">
        <w:rPr>
          <w:i/>
          <w:sz w:val="22"/>
          <w:szCs w:val="22"/>
        </w:rPr>
        <w:t>n</w:t>
      </w:r>
      <w:r w:rsidR="00A26B25" w:rsidRPr="000F75FE">
        <w:rPr>
          <w:sz w:val="22"/>
          <w:szCs w:val="22"/>
        </w:rPr>
        <w:t xml:space="preserve"> </w:t>
      </w:r>
      <w:r w:rsidR="00E37BBD" w:rsidRPr="000F75FE">
        <w:rPr>
          <w:sz w:val="22"/>
          <w:szCs w:val="22"/>
        </w:rPr>
        <w:t xml:space="preserve">determines </w:t>
      </w:r>
      <w:r w:rsidR="007A5FD5" w:rsidRPr="000F75FE">
        <w:rPr>
          <w:sz w:val="22"/>
          <w:szCs w:val="22"/>
        </w:rPr>
        <w:t xml:space="preserve">frequency </w:t>
      </w:r>
      <w:r w:rsidR="00E37BBD" w:rsidRPr="000F75FE">
        <w:rPr>
          <w:sz w:val="22"/>
          <w:szCs w:val="22"/>
        </w:rPr>
        <w:t xml:space="preserve">resources available for </w:t>
      </w:r>
      <w:r w:rsidR="003A788C" w:rsidRPr="000F75FE">
        <w:rPr>
          <w:sz w:val="22"/>
          <w:szCs w:val="22"/>
        </w:rPr>
        <w:t xml:space="preserve">the </w:t>
      </w:r>
      <w:proofErr w:type="spellStart"/>
      <w:proofErr w:type="gramStart"/>
      <w:r w:rsidR="00E37BBD" w:rsidRPr="000F75FE">
        <w:rPr>
          <w:sz w:val="22"/>
          <w:szCs w:val="22"/>
        </w:rPr>
        <w:t>sTTI</w:t>
      </w:r>
      <w:proofErr w:type="spellEnd"/>
      <w:proofErr w:type="gramEnd"/>
      <w:r w:rsidR="007731B0" w:rsidRPr="000F75FE">
        <w:rPr>
          <w:sz w:val="22"/>
          <w:szCs w:val="22"/>
        </w:rPr>
        <w:t xml:space="preserve"> band in DL </w:t>
      </w:r>
      <w:proofErr w:type="spellStart"/>
      <w:r w:rsidR="007731B0" w:rsidRPr="000F75FE">
        <w:rPr>
          <w:sz w:val="22"/>
          <w:szCs w:val="22"/>
        </w:rPr>
        <w:t>subframe</w:t>
      </w:r>
      <w:proofErr w:type="spellEnd"/>
      <w:r w:rsidR="003A788C" w:rsidRPr="000F75FE">
        <w:rPr>
          <w:sz w:val="22"/>
          <w:szCs w:val="22"/>
        </w:rPr>
        <w:t xml:space="preserve"> </w:t>
      </w:r>
      <w:r w:rsidR="003A788C" w:rsidRPr="000F75FE">
        <w:rPr>
          <w:i/>
          <w:sz w:val="22"/>
          <w:szCs w:val="22"/>
        </w:rPr>
        <w:t>n</w:t>
      </w:r>
      <w:r w:rsidR="007731B0" w:rsidRPr="000F75FE">
        <w:rPr>
          <w:sz w:val="22"/>
          <w:szCs w:val="22"/>
        </w:rPr>
        <w:t xml:space="preserve"> and UL </w:t>
      </w:r>
      <w:proofErr w:type="spellStart"/>
      <w:r w:rsidR="007731B0" w:rsidRPr="000F75FE">
        <w:rPr>
          <w:sz w:val="22"/>
          <w:szCs w:val="22"/>
        </w:rPr>
        <w:t>subframe</w:t>
      </w:r>
      <w:proofErr w:type="spellEnd"/>
      <w:r w:rsidR="003A788C" w:rsidRPr="000F75FE">
        <w:rPr>
          <w:sz w:val="22"/>
          <w:szCs w:val="22"/>
        </w:rPr>
        <w:t xml:space="preserve"> </w:t>
      </w:r>
      <w:proofErr w:type="spellStart"/>
      <w:r w:rsidR="003A788C" w:rsidRPr="000F75FE">
        <w:rPr>
          <w:i/>
          <w:sz w:val="22"/>
          <w:szCs w:val="22"/>
        </w:rPr>
        <w:t>n+</w:t>
      </w:r>
      <w:r w:rsidR="00B25F0E" w:rsidRPr="000F75FE">
        <w:rPr>
          <w:i/>
          <w:sz w:val="22"/>
          <w:szCs w:val="22"/>
        </w:rPr>
        <w:t>x</w:t>
      </w:r>
      <w:proofErr w:type="spellEnd"/>
      <w:r w:rsidR="00B25F0E" w:rsidRPr="000F75FE">
        <w:rPr>
          <w:sz w:val="22"/>
          <w:szCs w:val="22"/>
        </w:rPr>
        <w:t xml:space="preserve">, where </w:t>
      </w:r>
      <w:r w:rsidR="00B25F0E" w:rsidRPr="000F75FE">
        <w:rPr>
          <w:i/>
          <w:sz w:val="22"/>
          <w:szCs w:val="22"/>
        </w:rPr>
        <w:t>x</w:t>
      </w:r>
      <w:r w:rsidR="00B25F0E" w:rsidRPr="00746E55">
        <w:rPr>
          <w:sz w:val="22"/>
          <w:szCs w:val="22"/>
        </w:rPr>
        <w:t xml:space="preserve"> depends on the </w:t>
      </w:r>
      <w:proofErr w:type="spellStart"/>
      <w:r w:rsidR="00B25F0E" w:rsidRPr="00746E55">
        <w:rPr>
          <w:sz w:val="22"/>
          <w:szCs w:val="22"/>
        </w:rPr>
        <w:t>sTTI</w:t>
      </w:r>
      <w:proofErr w:type="spellEnd"/>
      <w:r w:rsidR="00B25F0E" w:rsidRPr="00746E55">
        <w:rPr>
          <w:sz w:val="22"/>
          <w:szCs w:val="22"/>
        </w:rPr>
        <w:t xml:space="preserve"> length and pro</w:t>
      </w:r>
      <w:r w:rsidR="00DD7A63" w:rsidRPr="000F75FE">
        <w:rPr>
          <w:sz w:val="22"/>
          <w:szCs w:val="22"/>
        </w:rPr>
        <w:t>cessing time</w:t>
      </w:r>
      <w:r w:rsidR="00B25F0E" w:rsidRPr="000F75FE">
        <w:rPr>
          <w:sz w:val="22"/>
          <w:szCs w:val="22"/>
        </w:rPr>
        <w:t xml:space="preserve"> requirements</w:t>
      </w:r>
      <w:r w:rsidR="00DD7A63" w:rsidRPr="000F75FE">
        <w:rPr>
          <w:sz w:val="22"/>
          <w:szCs w:val="22"/>
        </w:rPr>
        <w:t>.</w:t>
      </w:r>
      <w:r w:rsidR="004F11F2" w:rsidRPr="000F75FE">
        <w:rPr>
          <w:sz w:val="22"/>
          <w:szCs w:val="22"/>
        </w:rPr>
        <w:t xml:space="preserve"> </w:t>
      </w:r>
      <w:r w:rsidR="00DD7A63" w:rsidRPr="000F75FE">
        <w:rPr>
          <w:sz w:val="22"/>
          <w:szCs w:val="22"/>
        </w:rPr>
        <w:t>F</w:t>
      </w:r>
      <w:r w:rsidR="004F11F2" w:rsidRPr="000F75FE">
        <w:rPr>
          <w:sz w:val="22"/>
          <w:szCs w:val="22"/>
        </w:rPr>
        <w:t>or example</w:t>
      </w:r>
      <w:r w:rsidR="00DD7A63" w:rsidRPr="000F75FE">
        <w:rPr>
          <w:sz w:val="22"/>
          <w:szCs w:val="22"/>
        </w:rPr>
        <w:t>,</w:t>
      </w:r>
      <w:r w:rsidR="004F11F2" w:rsidRPr="000F75FE">
        <w:rPr>
          <w:sz w:val="22"/>
          <w:szCs w:val="22"/>
        </w:rPr>
        <w:t xml:space="preserve"> </w:t>
      </w:r>
      <w:r w:rsidR="00902EED">
        <w:rPr>
          <w:sz w:val="22"/>
          <w:szCs w:val="22"/>
        </w:rPr>
        <w:t>for</w:t>
      </w:r>
      <w:r w:rsidR="00902EED" w:rsidRPr="000F75FE">
        <w:rPr>
          <w:sz w:val="22"/>
          <w:szCs w:val="22"/>
        </w:rPr>
        <w:t xml:space="preserve"> </w:t>
      </w:r>
      <w:r w:rsidR="00DD7A63" w:rsidRPr="000F75FE">
        <w:rPr>
          <w:sz w:val="22"/>
          <w:szCs w:val="22"/>
        </w:rPr>
        <w:t>7-symbol</w:t>
      </w:r>
      <w:r w:rsidR="004F11F2" w:rsidRPr="000F75FE">
        <w:rPr>
          <w:sz w:val="22"/>
          <w:szCs w:val="22"/>
        </w:rPr>
        <w:t xml:space="preserve"> </w:t>
      </w:r>
      <w:proofErr w:type="spellStart"/>
      <w:r w:rsidR="00DD7A63" w:rsidRPr="000F75FE">
        <w:rPr>
          <w:sz w:val="22"/>
          <w:szCs w:val="22"/>
        </w:rPr>
        <w:t>s</w:t>
      </w:r>
      <w:r w:rsidR="004F11F2" w:rsidRPr="000F75FE">
        <w:rPr>
          <w:sz w:val="22"/>
          <w:szCs w:val="22"/>
        </w:rPr>
        <w:t>TTI</w:t>
      </w:r>
      <w:proofErr w:type="spellEnd"/>
      <w:r w:rsidR="004F11F2" w:rsidRPr="000F75FE">
        <w:rPr>
          <w:sz w:val="22"/>
          <w:szCs w:val="22"/>
        </w:rPr>
        <w:t xml:space="preserve"> and assuming </w:t>
      </w:r>
      <w:r w:rsidR="00902EED">
        <w:rPr>
          <w:i/>
          <w:sz w:val="22"/>
          <w:szCs w:val="22"/>
        </w:rPr>
        <w:t>m</w:t>
      </w:r>
      <w:r w:rsidR="00735228" w:rsidRPr="000F75FE">
        <w:rPr>
          <w:i/>
          <w:sz w:val="22"/>
          <w:szCs w:val="22"/>
        </w:rPr>
        <w:t>+</w:t>
      </w:r>
      <w:r w:rsidR="004F11F2" w:rsidRPr="00DD178C">
        <w:rPr>
          <w:i/>
          <w:sz w:val="22"/>
          <w:szCs w:val="22"/>
        </w:rPr>
        <w:t>4</w:t>
      </w:r>
      <w:r w:rsidR="00902EED">
        <w:rPr>
          <w:i/>
          <w:sz w:val="22"/>
          <w:szCs w:val="22"/>
        </w:rPr>
        <w:t xml:space="preserve"> </w:t>
      </w:r>
      <w:r w:rsidR="00735228" w:rsidRPr="000F75FE">
        <w:rPr>
          <w:sz w:val="22"/>
          <w:szCs w:val="22"/>
        </w:rPr>
        <w:t>UL scheduling delay</w:t>
      </w:r>
      <w:r w:rsidR="00902EED">
        <w:rPr>
          <w:sz w:val="22"/>
          <w:szCs w:val="22"/>
        </w:rPr>
        <w:t>,</w:t>
      </w:r>
      <w:r w:rsidR="000E18CA">
        <w:rPr>
          <w:sz w:val="22"/>
          <w:szCs w:val="22"/>
        </w:rPr>
        <w:t xml:space="preserve"> where</w:t>
      </w:r>
      <w:r w:rsidR="00902EED">
        <w:rPr>
          <w:sz w:val="22"/>
          <w:szCs w:val="22"/>
        </w:rPr>
        <w:t xml:space="preserve"> </w:t>
      </w:r>
      <w:r w:rsidR="00902EED" w:rsidRPr="00DD178C">
        <w:rPr>
          <w:i/>
          <w:sz w:val="22"/>
          <w:szCs w:val="22"/>
        </w:rPr>
        <w:t>m</w:t>
      </w:r>
      <w:r w:rsidR="00902EED">
        <w:rPr>
          <w:sz w:val="22"/>
          <w:szCs w:val="22"/>
        </w:rPr>
        <w:t xml:space="preserve"> is </w:t>
      </w:r>
      <w:proofErr w:type="spellStart"/>
      <w:r w:rsidR="00902EED">
        <w:rPr>
          <w:sz w:val="22"/>
          <w:szCs w:val="22"/>
        </w:rPr>
        <w:t>sTTI</w:t>
      </w:r>
      <w:proofErr w:type="spellEnd"/>
      <w:r w:rsidR="00902EED">
        <w:rPr>
          <w:sz w:val="22"/>
          <w:szCs w:val="22"/>
        </w:rPr>
        <w:t xml:space="preserve"> index, </w:t>
      </w:r>
      <w:r w:rsidR="00DD7A63" w:rsidRPr="000F75FE">
        <w:rPr>
          <w:sz w:val="22"/>
          <w:szCs w:val="22"/>
        </w:rPr>
        <w:t>we set</w:t>
      </w:r>
      <w:r w:rsidR="004F11F2" w:rsidRPr="000F75FE">
        <w:rPr>
          <w:sz w:val="22"/>
          <w:szCs w:val="22"/>
        </w:rPr>
        <w:t xml:space="preserve"> </w:t>
      </w:r>
      <w:r w:rsidR="004F11F2" w:rsidRPr="000F75FE">
        <w:rPr>
          <w:i/>
          <w:sz w:val="22"/>
          <w:szCs w:val="22"/>
        </w:rPr>
        <w:t>x=2</w:t>
      </w:r>
      <w:r w:rsidR="00735228" w:rsidRPr="002F6CB8">
        <w:rPr>
          <w:sz w:val="22"/>
          <w:szCs w:val="22"/>
        </w:rPr>
        <w:t>, wherea</w:t>
      </w:r>
      <w:r w:rsidR="00735228" w:rsidRPr="000F75FE">
        <w:rPr>
          <w:sz w:val="22"/>
          <w:szCs w:val="22"/>
        </w:rPr>
        <w:t xml:space="preserve">s for shorter </w:t>
      </w:r>
      <w:proofErr w:type="spellStart"/>
      <w:r w:rsidR="00735228" w:rsidRPr="000F75FE">
        <w:rPr>
          <w:sz w:val="22"/>
          <w:szCs w:val="22"/>
        </w:rPr>
        <w:t>sTTI</w:t>
      </w:r>
      <w:proofErr w:type="spellEnd"/>
      <w:r w:rsidR="00735228" w:rsidRPr="000F75FE">
        <w:rPr>
          <w:sz w:val="22"/>
          <w:szCs w:val="22"/>
        </w:rPr>
        <w:t xml:space="preserve"> lengths the UL </w:t>
      </w:r>
      <w:proofErr w:type="spellStart"/>
      <w:r w:rsidR="00735228" w:rsidRPr="000F75FE">
        <w:rPr>
          <w:sz w:val="22"/>
          <w:szCs w:val="22"/>
        </w:rPr>
        <w:t>sTTI</w:t>
      </w:r>
      <w:proofErr w:type="spellEnd"/>
      <w:r w:rsidR="00735228" w:rsidRPr="000F75FE">
        <w:rPr>
          <w:sz w:val="22"/>
          <w:szCs w:val="22"/>
        </w:rPr>
        <w:t xml:space="preserve"> band is given in the following </w:t>
      </w:r>
      <w:proofErr w:type="spellStart"/>
      <w:r w:rsidR="00735228" w:rsidRPr="000F75FE">
        <w:rPr>
          <w:sz w:val="22"/>
          <w:szCs w:val="22"/>
        </w:rPr>
        <w:t>subframe</w:t>
      </w:r>
      <w:proofErr w:type="spellEnd"/>
      <w:r w:rsidR="00735228" w:rsidRPr="000F75FE">
        <w:rPr>
          <w:sz w:val="22"/>
          <w:szCs w:val="22"/>
        </w:rPr>
        <w:t xml:space="preserve"> (i.e. </w:t>
      </w:r>
      <w:r w:rsidR="00735228" w:rsidRPr="00746E55">
        <w:rPr>
          <w:i/>
          <w:sz w:val="22"/>
          <w:szCs w:val="22"/>
        </w:rPr>
        <w:t>x=</w:t>
      </w:r>
      <w:r w:rsidR="00735228" w:rsidRPr="000F75FE">
        <w:rPr>
          <w:i/>
          <w:sz w:val="22"/>
          <w:szCs w:val="22"/>
        </w:rPr>
        <w:t>1</w:t>
      </w:r>
      <w:r w:rsidR="00735228" w:rsidRPr="002F6CB8">
        <w:rPr>
          <w:sz w:val="22"/>
          <w:szCs w:val="22"/>
        </w:rPr>
        <w:t>)</w:t>
      </w:r>
      <w:r w:rsidR="00DD7A63" w:rsidRPr="000F75FE">
        <w:rPr>
          <w:i/>
          <w:sz w:val="22"/>
          <w:szCs w:val="22"/>
        </w:rPr>
        <w:t>.</w:t>
      </w:r>
      <w:r w:rsidR="007A5FD5" w:rsidRPr="00746E55">
        <w:rPr>
          <w:sz w:val="22"/>
          <w:szCs w:val="22"/>
        </w:rPr>
        <w:t xml:space="preserve"> </w:t>
      </w:r>
      <w:r w:rsidR="007A5FD5" w:rsidRPr="000F75FE">
        <w:rPr>
          <w:sz w:val="22"/>
          <w:szCs w:val="22"/>
        </w:rPr>
        <w:t xml:space="preserve">At the same time, </w:t>
      </w:r>
      <w:r w:rsidR="003A788C" w:rsidRPr="000F75FE">
        <w:rPr>
          <w:sz w:val="22"/>
          <w:szCs w:val="22"/>
        </w:rPr>
        <w:t xml:space="preserve">the </w:t>
      </w:r>
      <w:r w:rsidR="007A5FD5" w:rsidRPr="000F75FE">
        <w:rPr>
          <w:sz w:val="22"/>
          <w:szCs w:val="22"/>
        </w:rPr>
        <w:t xml:space="preserve">slow-DCI </w:t>
      </w:r>
      <w:r w:rsidR="00E37BBD" w:rsidRPr="000F75FE">
        <w:rPr>
          <w:sz w:val="22"/>
          <w:szCs w:val="22"/>
        </w:rPr>
        <w:t>point</w:t>
      </w:r>
      <w:r w:rsidR="00862033" w:rsidRPr="000F75FE">
        <w:rPr>
          <w:sz w:val="22"/>
          <w:szCs w:val="22"/>
        </w:rPr>
        <w:t>s</w:t>
      </w:r>
      <w:r w:rsidR="00E37BBD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to </w:t>
      </w:r>
      <w:r w:rsidR="00E37BBD" w:rsidRPr="000F75FE">
        <w:rPr>
          <w:sz w:val="22"/>
          <w:szCs w:val="22"/>
        </w:rPr>
        <w:t xml:space="preserve">the </w:t>
      </w:r>
      <w:proofErr w:type="spellStart"/>
      <w:r w:rsidR="00E37BBD" w:rsidRPr="000F75FE">
        <w:rPr>
          <w:sz w:val="22"/>
          <w:szCs w:val="22"/>
        </w:rPr>
        <w:t>sTTI</w:t>
      </w:r>
      <w:proofErr w:type="spellEnd"/>
      <w:r w:rsidR="00E37BBD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length specific DL </w:t>
      </w:r>
      <w:r w:rsidR="00E37BBD" w:rsidRPr="000F75FE">
        <w:rPr>
          <w:sz w:val="22"/>
          <w:szCs w:val="22"/>
        </w:rPr>
        <w:t>control region</w:t>
      </w:r>
      <w:r w:rsidR="00400965" w:rsidRPr="000F75FE">
        <w:rPr>
          <w:sz w:val="22"/>
          <w:szCs w:val="22"/>
        </w:rPr>
        <w:t xml:space="preserve">s, one in each </w:t>
      </w:r>
      <w:proofErr w:type="spellStart"/>
      <w:r w:rsidR="00400965" w:rsidRPr="000F75FE">
        <w:rPr>
          <w:sz w:val="22"/>
          <w:szCs w:val="22"/>
        </w:rPr>
        <w:t>sTTI</w:t>
      </w:r>
      <w:proofErr w:type="spellEnd"/>
      <w:r w:rsidR="00400965" w:rsidRPr="000F75FE">
        <w:rPr>
          <w:sz w:val="22"/>
          <w:szCs w:val="22"/>
        </w:rPr>
        <w:t>,</w:t>
      </w:r>
      <w:r w:rsidR="007731B0" w:rsidRPr="000F75FE">
        <w:rPr>
          <w:sz w:val="22"/>
          <w:szCs w:val="22"/>
        </w:rPr>
        <w:t xml:space="preserve"> where </w:t>
      </w:r>
      <w:proofErr w:type="spellStart"/>
      <w:r w:rsidR="003A788C" w:rsidRPr="000F75FE">
        <w:rPr>
          <w:sz w:val="22"/>
          <w:szCs w:val="22"/>
        </w:rPr>
        <w:t>sTTI</w:t>
      </w:r>
      <w:proofErr w:type="spellEnd"/>
      <w:r w:rsidR="003A788C" w:rsidRPr="000F75FE">
        <w:rPr>
          <w:sz w:val="22"/>
          <w:szCs w:val="22"/>
        </w:rPr>
        <w:t xml:space="preserve"> length </w:t>
      </w:r>
      <w:r w:rsidR="00735228" w:rsidRPr="000F75FE">
        <w:rPr>
          <w:sz w:val="22"/>
          <w:szCs w:val="22"/>
        </w:rPr>
        <w:t xml:space="preserve">specific </w:t>
      </w:r>
      <w:r w:rsidR="003A788C" w:rsidRPr="000F75FE">
        <w:rPr>
          <w:sz w:val="22"/>
          <w:szCs w:val="22"/>
        </w:rPr>
        <w:t xml:space="preserve">and user-specific </w:t>
      </w:r>
      <w:r w:rsidR="007731B0" w:rsidRPr="000F75FE">
        <w:rPr>
          <w:sz w:val="22"/>
          <w:szCs w:val="22"/>
        </w:rPr>
        <w:t>fast-DCIs are transmitted</w:t>
      </w:r>
      <w:r w:rsidR="00E37BBD" w:rsidRPr="000F75FE">
        <w:rPr>
          <w:sz w:val="22"/>
          <w:szCs w:val="22"/>
        </w:rPr>
        <w:t>.</w:t>
      </w:r>
      <w:r w:rsidR="008A0FDA" w:rsidRPr="000F75FE">
        <w:rPr>
          <w:sz w:val="22"/>
          <w:szCs w:val="22"/>
        </w:rPr>
        <w:t xml:space="preserve"> The </w:t>
      </w:r>
      <w:r w:rsidR="00735228" w:rsidRPr="000F75FE">
        <w:rPr>
          <w:sz w:val="22"/>
          <w:szCs w:val="22"/>
        </w:rPr>
        <w:t xml:space="preserve">fast-DCIs of the </w:t>
      </w:r>
      <w:r w:rsidR="008A0FDA" w:rsidRPr="000F75FE">
        <w:rPr>
          <w:sz w:val="22"/>
          <w:szCs w:val="22"/>
        </w:rPr>
        <w:t xml:space="preserve">first </w:t>
      </w:r>
      <w:r w:rsidR="00735228" w:rsidRPr="000F75FE">
        <w:rPr>
          <w:sz w:val="22"/>
          <w:szCs w:val="22"/>
        </w:rPr>
        <w:t xml:space="preserve">DL </w:t>
      </w:r>
      <w:proofErr w:type="spellStart"/>
      <w:r w:rsidR="00735228" w:rsidRPr="000F75FE">
        <w:rPr>
          <w:sz w:val="22"/>
          <w:szCs w:val="22"/>
        </w:rPr>
        <w:t>s</w:t>
      </w:r>
      <w:r w:rsidR="002F6CB8">
        <w:rPr>
          <w:sz w:val="22"/>
          <w:szCs w:val="22"/>
        </w:rPr>
        <w:t>TTI</w:t>
      </w:r>
      <w:proofErr w:type="spellEnd"/>
      <w:r w:rsidR="00735228" w:rsidRPr="000F75FE">
        <w:rPr>
          <w:sz w:val="22"/>
          <w:szCs w:val="22"/>
        </w:rPr>
        <w:t xml:space="preserve"> per </w:t>
      </w:r>
      <w:proofErr w:type="spellStart"/>
      <w:r w:rsidR="00735228" w:rsidRPr="000F75FE">
        <w:rPr>
          <w:sz w:val="22"/>
          <w:szCs w:val="22"/>
        </w:rPr>
        <w:t>subframe</w:t>
      </w:r>
      <w:proofErr w:type="spellEnd"/>
      <w:r w:rsidR="00735228" w:rsidRPr="000F75FE">
        <w:rPr>
          <w:sz w:val="22"/>
          <w:szCs w:val="22"/>
        </w:rPr>
        <w:t xml:space="preserve"> </w:t>
      </w:r>
      <w:r w:rsidR="008A0FDA" w:rsidRPr="000F75FE">
        <w:rPr>
          <w:sz w:val="22"/>
          <w:szCs w:val="22"/>
        </w:rPr>
        <w:t xml:space="preserve">can be transmitted within legacy PDCCH </w:t>
      </w:r>
      <w:r w:rsidR="00DD7A63" w:rsidRPr="000F75FE">
        <w:rPr>
          <w:sz w:val="22"/>
          <w:szCs w:val="22"/>
        </w:rPr>
        <w:t>region</w:t>
      </w:r>
      <w:r w:rsidR="008A0FDA" w:rsidRPr="000F75FE">
        <w:rPr>
          <w:sz w:val="22"/>
          <w:szCs w:val="22"/>
        </w:rPr>
        <w:t>.</w:t>
      </w:r>
      <w:r w:rsidR="00143197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>Specific p</w:t>
      </w:r>
      <w:r w:rsidR="00143197" w:rsidRPr="000F75FE">
        <w:rPr>
          <w:sz w:val="22"/>
          <w:szCs w:val="22"/>
        </w:rPr>
        <w:t xml:space="preserve">arameters of the </w:t>
      </w:r>
      <w:proofErr w:type="spellStart"/>
      <w:r w:rsidR="00143197" w:rsidRPr="000F75FE">
        <w:rPr>
          <w:sz w:val="22"/>
          <w:szCs w:val="22"/>
        </w:rPr>
        <w:t>sPDCCH</w:t>
      </w:r>
      <w:proofErr w:type="spellEnd"/>
      <w:r w:rsidR="00143197" w:rsidRPr="000F75FE">
        <w:rPr>
          <w:sz w:val="22"/>
          <w:szCs w:val="22"/>
        </w:rPr>
        <w:t xml:space="preserve"> </w:t>
      </w:r>
      <w:r w:rsidR="003A788C" w:rsidRPr="000F75FE">
        <w:rPr>
          <w:sz w:val="22"/>
          <w:szCs w:val="22"/>
        </w:rPr>
        <w:t xml:space="preserve">may be partially higher-layer configured or </w:t>
      </w:r>
      <w:r w:rsidR="00143197" w:rsidRPr="000F75FE">
        <w:rPr>
          <w:sz w:val="22"/>
          <w:szCs w:val="22"/>
        </w:rPr>
        <w:t>a</w:t>
      </w:r>
      <w:r w:rsidR="00A26B25" w:rsidRPr="000F75FE">
        <w:rPr>
          <w:sz w:val="22"/>
          <w:szCs w:val="22"/>
        </w:rPr>
        <w:t xml:space="preserve">re </w:t>
      </w:r>
      <w:r w:rsidR="002707F6" w:rsidRPr="000F75FE">
        <w:rPr>
          <w:sz w:val="22"/>
          <w:szCs w:val="22"/>
        </w:rPr>
        <w:t>signaled</w:t>
      </w:r>
      <w:r w:rsidR="00A26B25" w:rsidRPr="00746E55">
        <w:rPr>
          <w:sz w:val="22"/>
          <w:szCs w:val="22"/>
        </w:rPr>
        <w:t xml:space="preserve"> in the slow DCI</w:t>
      </w:r>
      <w:r w:rsidR="003A788C" w:rsidRPr="000F75FE">
        <w:rPr>
          <w:sz w:val="22"/>
          <w:szCs w:val="22"/>
        </w:rPr>
        <w:t xml:space="preserve"> (incl. a combination of both)</w:t>
      </w:r>
      <w:r w:rsidR="00A26B25" w:rsidRPr="000F75FE">
        <w:rPr>
          <w:sz w:val="22"/>
          <w:szCs w:val="22"/>
        </w:rPr>
        <w:t>, which</w:t>
      </w:r>
      <w:r w:rsidR="00143197" w:rsidRPr="000F75FE">
        <w:rPr>
          <w:sz w:val="22"/>
          <w:szCs w:val="22"/>
        </w:rPr>
        <w:t xml:space="preserve"> </w:t>
      </w:r>
      <w:r w:rsidR="00A26B25" w:rsidRPr="000F75FE">
        <w:rPr>
          <w:sz w:val="22"/>
          <w:szCs w:val="22"/>
        </w:rPr>
        <w:t>i</w:t>
      </w:r>
      <w:r w:rsidR="00440636" w:rsidRPr="000F75FE">
        <w:rPr>
          <w:sz w:val="22"/>
          <w:szCs w:val="22"/>
        </w:rPr>
        <w:t>s common to all UEs opera</w:t>
      </w:r>
      <w:r w:rsidR="009D108D" w:rsidRPr="000F75FE">
        <w:rPr>
          <w:sz w:val="22"/>
          <w:szCs w:val="22"/>
        </w:rPr>
        <w:t xml:space="preserve">ting with the same </w:t>
      </w:r>
      <w:proofErr w:type="spellStart"/>
      <w:r w:rsidR="009D108D" w:rsidRPr="000F75FE">
        <w:rPr>
          <w:sz w:val="22"/>
          <w:szCs w:val="22"/>
        </w:rPr>
        <w:t>sTTI</w:t>
      </w:r>
      <w:proofErr w:type="spellEnd"/>
      <w:r w:rsidR="009D108D" w:rsidRPr="000F75FE">
        <w:rPr>
          <w:sz w:val="22"/>
          <w:szCs w:val="22"/>
        </w:rPr>
        <w:t xml:space="preserve"> length. The slow DCI is </w:t>
      </w:r>
      <w:r w:rsidR="004C32A2" w:rsidRPr="000F75FE">
        <w:rPr>
          <w:sz w:val="22"/>
          <w:szCs w:val="22"/>
        </w:rPr>
        <w:t>transmission mode (TM)</w:t>
      </w:r>
      <w:r w:rsidR="009D108D" w:rsidRPr="000F75FE">
        <w:rPr>
          <w:sz w:val="22"/>
          <w:szCs w:val="22"/>
        </w:rPr>
        <w:t xml:space="preserve"> agnostic</w:t>
      </w:r>
      <w:r w:rsidR="003A788C" w:rsidRPr="000F75FE">
        <w:rPr>
          <w:sz w:val="22"/>
          <w:szCs w:val="22"/>
        </w:rPr>
        <w:t xml:space="preserve"> and is to be monitored by all UEs configured for </w:t>
      </w:r>
      <w:proofErr w:type="spellStart"/>
      <w:r w:rsidR="003A788C" w:rsidRPr="000F75FE">
        <w:rPr>
          <w:sz w:val="22"/>
          <w:szCs w:val="22"/>
        </w:rPr>
        <w:t>sTTI</w:t>
      </w:r>
      <w:proofErr w:type="spellEnd"/>
      <w:r w:rsidR="003A788C" w:rsidRPr="000F75FE">
        <w:rPr>
          <w:sz w:val="22"/>
          <w:szCs w:val="22"/>
        </w:rPr>
        <w:t xml:space="preserve"> operation</w:t>
      </w:r>
      <w:r w:rsidR="009D108D" w:rsidRPr="000F75FE">
        <w:rPr>
          <w:sz w:val="22"/>
          <w:szCs w:val="22"/>
        </w:rPr>
        <w:t>.</w:t>
      </w:r>
    </w:p>
    <w:p w14:paraId="51765A15" w14:textId="77777777" w:rsidR="006B0F08" w:rsidRPr="000F75FE" w:rsidRDefault="006B0F08" w:rsidP="0097788D">
      <w:pPr>
        <w:spacing w:after="0"/>
        <w:jc w:val="both"/>
        <w:rPr>
          <w:sz w:val="22"/>
          <w:szCs w:val="22"/>
        </w:rPr>
      </w:pPr>
    </w:p>
    <w:p w14:paraId="6A63A5A5" w14:textId="77777777" w:rsidR="00AF2A2B" w:rsidRPr="00516398" w:rsidRDefault="00AF2A2B" w:rsidP="00AF2A2B">
      <w:pPr>
        <w:jc w:val="both"/>
        <w:rPr>
          <w:b/>
          <w:bCs/>
          <w:sz w:val="22"/>
          <w:szCs w:val="22"/>
        </w:rPr>
      </w:pPr>
      <w:r w:rsidRPr="00516398">
        <w:rPr>
          <w:b/>
          <w:bCs/>
          <w:sz w:val="22"/>
          <w:szCs w:val="22"/>
        </w:rPr>
        <w:t xml:space="preserve">Proposal-1: The slow DCI is common to all UEs operating the same </w:t>
      </w:r>
      <w:proofErr w:type="spellStart"/>
      <w:r w:rsidRPr="00516398">
        <w:rPr>
          <w:b/>
          <w:bCs/>
          <w:sz w:val="22"/>
          <w:szCs w:val="22"/>
        </w:rPr>
        <w:t>sTTI</w:t>
      </w:r>
      <w:proofErr w:type="spellEnd"/>
      <w:r w:rsidRPr="00516398">
        <w:rPr>
          <w:b/>
          <w:bCs/>
          <w:sz w:val="22"/>
          <w:szCs w:val="22"/>
        </w:rPr>
        <w:t xml:space="preserve"> length. A slow DCI transmitted in </w:t>
      </w:r>
      <w:proofErr w:type="spellStart"/>
      <w:r w:rsidRPr="00516398">
        <w:rPr>
          <w:b/>
          <w:bCs/>
          <w:sz w:val="22"/>
          <w:szCs w:val="22"/>
        </w:rPr>
        <w:t>subframe</w:t>
      </w:r>
      <w:proofErr w:type="spellEnd"/>
      <w:r w:rsidRPr="00516398">
        <w:rPr>
          <w:b/>
          <w:bCs/>
          <w:sz w:val="22"/>
          <w:szCs w:val="22"/>
        </w:rPr>
        <w:t xml:space="preserve"> </w:t>
      </w:r>
      <w:r w:rsidRPr="00516398">
        <w:rPr>
          <w:b/>
          <w:bCs/>
          <w:i/>
          <w:iCs/>
          <w:sz w:val="22"/>
          <w:szCs w:val="22"/>
        </w:rPr>
        <w:t>n</w:t>
      </w:r>
      <w:r w:rsidRPr="00516398">
        <w:rPr>
          <w:b/>
          <w:bCs/>
          <w:sz w:val="22"/>
          <w:szCs w:val="22"/>
        </w:rPr>
        <w:t xml:space="preserve"> assigns</w:t>
      </w:r>
    </w:p>
    <w:p w14:paraId="0BD69B6A" w14:textId="77777777" w:rsidR="00AF2A2B" w:rsidRPr="00516398" w:rsidRDefault="00AF2A2B" w:rsidP="00AF2A2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bCs/>
          <w:lang w:eastAsia="ja-JP"/>
        </w:rPr>
      </w:pPr>
      <w:r w:rsidRPr="00516398">
        <w:rPr>
          <w:rFonts w:ascii="Times New Roman" w:hAnsi="Times New Roman" w:cs="Times New Roman"/>
          <w:b/>
          <w:bCs/>
        </w:rPr>
        <w:t xml:space="preserve">the sTTI band within the same DL subframe </w:t>
      </w:r>
      <w:r w:rsidRPr="00516398">
        <w:rPr>
          <w:rFonts w:ascii="Times New Roman" w:hAnsi="Times New Roman" w:cs="Times New Roman"/>
          <w:b/>
          <w:bCs/>
          <w:i/>
          <w:iCs/>
        </w:rPr>
        <w:t>n</w:t>
      </w:r>
      <w:r w:rsidRPr="00516398">
        <w:rPr>
          <w:rFonts w:ascii="Times New Roman" w:hAnsi="Times New Roman" w:cs="Times New Roman"/>
          <w:b/>
          <w:bCs/>
        </w:rPr>
        <w:t>, and</w:t>
      </w:r>
    </w:p>
    <w:p w14:paraId="4314D746" w14:textId="77777777" w:rsidR="00AF2A2B" w:rsidRPr="00516398" w:rsidRDefault="00AF2A2B" w:rsidP="00AF2A2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516398">
        <w:rPr>
          <w:rFonts w:ascii="Times New Roman" w:hAnsi="Times New Roman" w:cs="Times New Roman"/>
          <w:b/>
          <w:bCs/>
        </w:rPr>
        <w:t xml:space="preserve">the sTTI band for one of the following UL subframes </w:t>
      </w:r>
      <w:r w:rsidRPr="00516398">
        <w:rPr>
          <w:rFonts w:ascii="Times New Roman" w:hAnsi="Times New Roman" w:cs="Times New Roman"/>
          <w:b/>
          <w:bCs/>
          <w:i/>
          <w:iCs/>
        </w:rPr>
        <w:t>n+x</w:t>
      </w:r>
      <w:r w:rsidRPr="00516398">
        <w:rPr>
          <w:rFonts w:ascii="Times New Roman" w:hAnsi="Times New Roman" w:cs="Times New Roman"/>
          <w:b/>
          <w:bCs/>
        </w:rPr>
        <w:t xml:space="preserve">, where </w:t>
      </w:r>
      <w:r w:rsidRPr="00516398">
        <w:rPr>
          <w:rFonts w:ascii="Times New Roman" w:hAnsi="Times New Roman" w:cs="Times New Roman"/>
          <w:b/>
          <w:bCs/>
          <w:i/>
          <w:iCs/>
        </w:rPr>
        <w:t>x</w:t>
      </w:r>
      <w:r w:rsidRPr="00516398">
        <w:rPr>
          <w:rFonts w:ascii="Times New Roman" w:hAnsi="Times New Roman" w:cs="Times New Roman"/>
          <w:b/>
          <w:bCs/>
        </w:rPr>
        <w:t xml:space="preserve"> is dependent on the sTTI length and the processing time requirements (which are still FFS).</w:t>
      </w:r>
    </w:p>
    <w:p w14:paraId="11E26AC4" w14:textId="77777777" w:rsidR="00516398" w:rsidRDefault="00516398" w:rsidP="00516398">
      <w:pPr>
        <w:pStyle w:val="ListParagraph"/>
        <w:spacing w:after="0"/>
        <w:jc w:val="both"/>
        <w:rPr>
          <w:rFonts w:ascii="Times New Roman" w:hAnsi="Times New Roman" w:cs="Times New Roman"/>
          <w:b/>
          <w:bCs/>
        </w:rPr>
      </w:pPr>
    </w:p>
    <w:p w14:paraId="446AACE6" w14:textId="3CE27B59" w:rsidR="006B0F08" w:rsidRPr="000F75FE" w:rsidRDefault="00A26B25" w:rsidP="0097788D">
      <w:pPr>
        <w:spacing w:after="0"/>
        <w:jc w:val="both"/>
        <w:rPr>
          <w:b/>
          <w:sz w:val="22"/>
          <w:szCs w:val="22"/>
        </w:rPr>
      </w:pPr>
      <w:r w:rsidRPr="00F87060">
        <w:rPr>
          <w:b/>
          <w:sz w:val="22"/>
          <w:szCs w:val="22"/>
        </w:rPr>
        <w:t>Proposal</w:t>
      </w:r>
      <w:r w:rsidR="00800952" w:rsidRPr="00F87060">
        <w:rPr>
          <w:b/>
          <w:sz w:val="22"/>
          <w:szCs w:val="22"/>
        </w:rPr>
        <w:t>-2</w:t>
      </w:r>
      <w:r w:rsidRPr="00F87060">
        <w:rPr>
          <w:b/>
          <w:sz w:val="22"/>
          <w:szCs w:val="22"/>
        </w:rPr>
        <w:t xml:space="preserve">: A slow DCI </w:t>
      </w:r>
      <w:r w:rsidR="00143197" w:rsidRPr="00F87060">
        <w:rPr>
          <w:b/>
          <w:sz w:val="22"/>
          <w:szCs w:val="22"/>
        </w:rPr>
        <w:t xml:space="preserve">defines parameters of </w:t>
      </w:r>
      <w:proofErr w:type="spellStart"/>
      <w:r w:rsidR="00143197" w:rsidRPr="00F87060">
        <w:rPr>
          <w:b/>
          <w:sz w:val="22"/>
          <w:szCs w:val="22"/>
        </w:rPr>
        <w:t>sPDCCH</w:t>
      </w:r>
      <w:r w:rsidRPr="00F87060">
        <w:rPr>
          <w:b/>
          <w:sz w:val="22"/>
          <w:szCs w:val="22"/>
        </w:rPr>
        <w:t>s</w:t>
      </w:r>
      <w:proofErr w:type="spellEnd"/>
      <w:r w:rsidR="00143197" w:rsidRPr="00F87060">
        <w:rPr>
          <w:b/>
          <w:sz w:val="22"/>
          <w:szCs w:val="22"/>
        </w:rPr>
        <w:t xml:space="preserve"> </w:t>
      </w:r>
      <w:r w:rsidRPr="00F87060">
        <w:rPr>
          <w:b/>
          <w:sz w:val="22"/>
          <w:szCs w:val="22"/>
        </w:rPr>
        <w:t>transmitted within the</w:t>
      </w:r>
      <w:r w:rsidR="0035617D" w:rsidRPr="00F87060">
        <w:rPr>
          <w:b/>
          <w:sz w:val="22"/>
          <w:szCs w:val="22"/>
        </w:rPr>
        <w:t xml:space="preserve"> same DL</w:t>
      </w:r>
      <w:r w:rsidRPr="00F87060">
        <w:rPr>
          <w:b/>
          <w:sz w:val="22"/>
          <w:szCs w:val="22"/>
        </w:rPr>
        <w:t xml:space="preserve"> </w:t>
      </w:r>
      <w:proofErr w:type="spellStart"/>
      <w:r w:rsidRPr="00F87060">
        <w:rPr>
          <w:b/>
          <w:sz w:val="22"/>
          <w:szCs w:val="22"/>
        </w:rPr>
        <w:t>subframe</w:t>
      </w:r>
      <w:proofErr w:type="spellEnd"/>
      <w:r w:rsidR="004C32A2" w:rsidRPr="00F87060">
        <w:rPr>
          <w:b/>
          <w:sz w:val="22"/>
          <w:szCs w:val="22"/>
        </w:rPr>
        <w:t>, in which</w:t>
      </w:r>
      <w:r w:rsidRPr="00F87060">
        <w:rPr>
          <w:b/>
          <w:sz w:val="22"/>
          <w:szCs w:val="22"/>
        </w:rPr>
        <w:t xml:space="preserve"> it has been transmitted.</w:t>
      </w:r>
    </w:p>
    <w:p w14:paraId="29BE3B13" w14:textId="77777777" w:rsidR="00440636" w:rsidRPr="000F75FE" w:rsidRDefault="00440636" w:rsidP="0097788D">
      <w:pPr>
        <w:spacing w:after="0"/>
        <w:jc w:val="both"/>
        <w:rPr>
          <w:sz w:val="22"/>
          <w:szCs w:val="22"/>
        </w:rPr>
      </w:pPr>
    </w:p>
    <w:p w14:paraId="23A15694" w14:textId="1BBF015F" w:rsidR="006B0F08" w:rsidRPr="00AB2762" w:rsidRDefault="0035617D" w:rsidP="0097788D">
      <w:pPr>
        <w:spacing w:after="0"/>
        <w:jc w:val="both"/>
        <w:rPr>
          <w:sz w:val="22"/>
          <w:szCs w:val="22"/>
        </w:rPr>
      </w:pPr>
      <w:r w:rsidRPr="000F75FE">
        <w:rPr>
          <w:sz w:val="22"/>
          <w:szCs w:val="22"/>
        </w:rPr>
        <w:t xml:space="preserve">According to the </w:t>
      </w:r>
      <w:r w:rsidR="003D136E" w:rsidRPr="000F75FE">
        <w:rPr>
          <w:sz w:val="22"/>
          <w:szCs w:val="22"/>
        </w:rPr>
        <w:t>example</w:t>
      </w:r>
      <w:r w:rsidRPr="000F75FE">
        <w:rPr>
          <w:sz w:val="22"/>
          <w:szCs w:val="22"/>
        </w:rPr>
        <w:t xml:space="preserve"> </w:t>
      </w:r>
      <w:r w:rsidRPr="000E18CA">
        <w:rPr>
          <w:sz w:val="22"/>
          <w:szCs w:val="22"/>
        </w:rPr>
        <w:t xml:space="preserve">illustrated in </w:t>
      </w:r>
      <w:r w:rsidRPr="000E18CA">
        <w:rPr>
          <w:sz w:val="22"/>
          <w:szCs w:val="22"/>
        </w:rPr>
        <w:fldChar w:fldCharType="begin"/>
      </w:r>
      <w:r w:rsidRPr="000E18CA">
        <w:rPr>
          <w:sz w:val="22"/>
          <w:szCs w:val="22"/>
        </w:rPr>
        <w:instrText xml:space="preserve"> REF _Ref446604369 \h </w:instrText>
      </w:r>
      <w:r w:rsidR="000E18CA">
        <w:rPr>
          <w:sz w:val="22"/>
          <w:szCs w:val="22"/>
        </w:rPr>
        <w:instrText xml:space="preserve"> \* MERGEFORMAT </w:instrText>
      </w:r>
      <w:r w:rsidRPr="000E18CA">
        <w:rPr>
          <w:sz w:val="22"/>
          <w:szCs w:val="22"/>
        </w:rPr>
      </w:r>
      <w:r w:rsidRPr="000E18CA">
        <w:rPr>
          <w:sz w:val="22"/>
          <w:szCs w:val="22"/>
        </w:rPr>
        <w:fldChar w:fldCharType="separate"/>
      </w:r>
      <w:r w:rsidRPr="00DD178C">
        <w:rPr>
          <w:sz w:val="22"/>
          <w:szCs w:val="22"/>
        </w:rPr>
        <w:t xml:space="preserve">Figure </w:t>
      </w:r>
      <w:r w:rsidRPr="00DD178C">
        <w:rPr>
          <w:noProof/>
          <w:sz w:val="22"/>
          <w:szCs w:val="22"/>
        </w:rPr>
        <w:t>1</w:t>
      </w:r>
      <w:r w:rsidRPr="000E18CA">
        <w:rPr>
          <w:sz w:val="22"/>
          <w:szCs w:val="22"/>
        </w:rPr>
        <w:fldChar w:fldCharType="end"/>
      </w:r>
      <w:r w:rsidR="003D136E" w:rsidRPr="000E18CA">
        <w:rPr>
          <w:sz w:val="22"/>
          <w:szCs w:val="22"/>
        </w:rPr>
        <w:t>,</w:t>
      </w:r>
      <w:r w:rsidR="00C53B77" w:rsidRPr="000F75FE">
        <w:rPr>
          <w:sz w:val="22"/>
          <w:szCs w:val="22"/>
        </w:rPr>
        <w:t xml:space="preserve"> </w:t>
      </w:r>
      <w:r w:rsidR="003D136E" w:rsidRPr="00746E55">
        <w:rPr>
          <w:sz w:val="22"/>
          <w:szCs w:val="22"/>
        </w:rPr>
        <w:t>t</w:t>
      </w:r>
      <w:r w:rsidR="00E37BBD" w:rsidRPr="000F75FE">
        <w:rPr>
          <w:sz w:val="22"/>
          <w:szCs w:val="22"/>
        </w:rPr>
        <w:t>he</w:t>
      </w:r>
      <w:r w:rsidR="007731B0" w:rsidRPr="000F75FE">
        <w:rPr>
          <w:sz w:val="22"/>
          <w:szCs w:val="22"/>
        </w:rPr>
        <w:t xml:space="preserve"> 7-symbol</w:t>
      </w:r>
      <w:r w:rsidR="00E37BBD" w:rsidRPr="000F75FE">
        <w:rPr>
          <w:sz w:val="22"/>
          <w:szCs w:val="22"/>
        </w:rPr>
        <w:t xml:space="preserve"> </w:t>
      </w:r>
      <w:proofErr w:type="spellStart"/>
      <w:r w:rsidR="00E37BBD" w:rsidRPr="000F75FE">
        <w:rPr>
          <w:sz w:val="22"/>
          <w:szCs w:val="22"/>
        </w:rPr>
        <w:t>sTTI</w:t>
      </w:r>
      <w:proofErr w:type="spellEnd"/>
      <w:r w:rsidR="00E37BBD" w:rsidRPr="000F75FE">
        <w:rPr>
          <w:sz w:val="22"/>
          <w:szCs w:val="22"/>
        </w:rPr>
        <w:t xml:space="preserve"> band</w:t>
      </w:r>
      <w:r w:rsidR="00CD5855" w:rsidRPr="000F75FE">
        <w:rPr>
          <w:sz w:val="22"/>
          <w:szCs w:val="22"/>
        </w:rPr>
        <w:t xml:space="preserve"> </w:t>
      </w:r>
      <w:r w:rsidR="00735228" w:rsidRPr="000F75FE">
        <w:rPr>
          <w:sz w:val="22"/>
          <w:szCs w:val="22"/>
        </w:rPr>
        <w:t xml:space="preserve">in UL and DL (in green) </w:t>
      </w:r>
      <w:r w:rsidR="00CD5855" w:rsidRPr="000F75FE">
        <w:rPr>
          <w:sz w:val="22"/>
          <w:szCs w:val="22"/>
        </w:rPr>
        <w:t>is non-continuous</w:t>
      </w:r>
      <w:r w:rsidR="00735228" w:rsidRPr="000F75FE">
        <w:rPr>
          <w:sz w:val="22"/>
          <w:szCs w:val="22"/>
        </w:rPr>
        <w:t xml:space="preserve">. We consider to enable to </w:t>
      </w:r>
      <w:r w:rsidR="00862033" w:rsidRPr="000F75FE">
        <w:rPr>
          <w:sz w:val="22"/>
          <w:szCs w:val="22"/>
        </w:rPr>
        <w:t>split</w:t>
      </w:r>
      <w:r w:rsidR="00CD5855" w:rsidRPr="000F75FE">
        <w:rPr>
          <w:sz w:val="22"/>
          <w:szCs w:val="22"/>
        </w:rPr>
        <w:t xml:space="preserve"> </w:t>
      </w:r>
      <w:r w:rsidR="00735228" w:rsidRPr="000F75FE">
        <w:rPr>
          <w:sz w:val="22"/>
          <w:szCs w:val="22"/>
        </w:rPr>
        <w:t xml:space="preserve">the </w:t>
      </w:r>
      <w:proofErr w:type="spellStart"/>
      <w:r w:rsidR="00735228" w:rsidRPr="000F75FE">
        <w:rPr>
          <w:sz w:val="22"/>
          <w:szCs w:val="22"/>
        </w:rPr>
        <w:t>sTTI</w:t>
      </w:r>
      <w:proofErr w:type="spellEnd"/>
      <w:r w:rsidR="00735228" w:rsidRPr="000F75FE">
        <w:rPr>
          <w:sz w:val="22"/>
          <w:szCs w:val="22"/>
        </w:rPr>
        <w:t xml:space="preserve"> band </w:t>
      </w:r>
      <w:r w:rsidR="00CD5855" w:rsidRPr="000F75FE">
        <w:rPr>
          <w:sz w:val="22"/>
          <w:szCs w:val="22"/>
        </w:rPr>
        <w:t>further</w:t>
      </w:r>
      <w:r w:rsidR="00862033" w:rsidRPr="000F75FE">
        <w:rPr>
          <w:sz w:val="22"/>
          <w:szCs w:val="22"/>
        </w:rPr>
        <w:t xml:space="preserve"> into</w:t>
      </w:r>
      <w:r w:rsidR="00C53B77" w:rsidRPr="000F75FE">
        <w:rPr>
          <w:sz w:val="22"/>
          <w:szCs w:val="22"/>
        </w:rPr>
        <w:t xml:space="preserve"> </w:t>
      </w:r>
      <w:r w:rsidR="00CD5855" w:rsidRPr="000F75FE">
        <w:rPr>
          <w:sz w:val="22"/>
          <w:szCs w:val="22"/>
        </w:rPr>
        <w:t xml:space="preserve">e.g. </w:t>
      </w:r>
      <w:r w:rsidR="000E18CA">
        <w:rPr>
          <w:sz w:val="22"/>
          <w:szCs w:val="22"/>
        </w:rPr>
        <w:t>N=4</w:t>
      </w:r>
      <w:r w:rsidR="000E18CA" w:rsidRPr="000F75FE">
        <w:rPr>
          <w:sz w:val="22"/>
          <w:szCs w:val="22"/>
        </w:rPr>
        <w:t xml:space="preserve"> </w:t>
      </w:r>
      <w:r w:rsidR="00554334" w:rsidRPr="000F75FE">
        <w:rPr>
          <w:sz w:val="22"/>
          <w:szCs w:val="22"/>
        </w:rPr>
        <w:t xml:space="preserve">independently </w:t>
      </w:r>
      <w:r w:rsidR="00687966" w:rsidRPr="000F75FE">
        <w:rPr>
          <w:sz w:val="22"/>
          <w:szCs w:val="22"/>
        </w:rPr>
        <w:t>schedulable</w:t>
      </w:r>
      <w:r w:rsidR="00554334" w:rsidRPr="000F75FE">
        <w:rPr>
          <w:sz w:val="22"/>
          <w:szCs w:val="22"/>
        </w:rPr>
        <w:t xml:space="preserve"> </w:t>
      </w:r>
      <w:r w:rsidR="00862033" w:rsidRPr="000F75FE">
        <w:rPr>
          <w:sz w:val="22"/>
          <w:szCs w:val="22"/>
        </w:rPr>
        <w:t>sub</w:t>
      </w:r>
      <w:r w:rsidR="00E22C08" w:rsidRPr="000F75FE">
        <w:rPr>
          <w:sz w:val="22"/>
          <w:szCs w:val="22"/>
        </w:rPr>
        <w:t>-</w:t>
      </w:r>
      <w:r w:rsidR="00E22C08" w:rsidRPr="000F75FE">
        <w:rPr>
          <w:sz w:val="22"/>
          <w:szCs w:val="22"/>
        </w:rPr>
        <w:lastRenderedPageBreak/>
        <w:t>bands, which allow</w:t>
      </w:r>
      <w:r w:rsidR="00A26B25" w:rsidRPr="000F75FE">
        <w:rPr>
          <w:sz w:val="22"/>
          <w:szCs w:val="22"/>
        </w:rPr>
        <w:t>s</w:t>
      </w:r>
      <w:r w:rsidR="00862033" w:rsidRPr="000F75FE">
        <w:rPr>
          <w:sz w:val="22"/>
          <w:szCs w:val="22"/>
        </w:rPr>
        <w:t xml:space="preserve"> </w:t>
      </w:r>
      <w:proofErr w:type="spellStart"/>
      <w:r w:rsidR="00862033" w:rsidRPr="000F75FE">
        <w:rPr>
          <w:sz w:val="22"/>
          <w:szCs w:val="22"/>
        </w:rPr>
        <w:t>sPDCCH</w:t>
      </w:r>
      <w:proofErr w:type="spellEnd"/>
      <w:r w:rsidR="00862033" w:rsidRPr="000F75FE">
        <w:rPr>
          <w:sz w:val="22"/>
          <w:szCs w:val="22"/>
        </w:rPr>
        <w:t xml:space="preserve"> to schedule up to f</w:t>
      </w:r>
      <w:r w:rsidR="00C53B77" w:rsidRPr="000F75FE">
        <w:rPr>
          <w:sz w:val="22"/>
          <w:szCs w:val="22"/>
        </w:rPr>
        <w:t>our</w:t>
      </w:r>
      <w:r w:rsidR="00862033" w:rsidRPr="000F75FE">
        <w:rPr>
          <w:sz w:val="22"/>
          <w:szCs w:val="22"/>
        </w:rPr>
        <w:t xml:space="preserve"> UEs within </w:t>
      </w:r>
      <w:r w:rsidR="007D251E" w:rsidRPr="000F75FE">
        <w:rPr>
          <w:sz w:val="22"/>
          <w:szCs w:val="22"/>
        </w:rPr>
        <w:t>the</w:t>
      </w:r>
      <w:r w:rsidR="00862033" w:rsidRPr="000F75FE">
        <w:rPr>
          <w:sz w:val="22"/>
          <w:szCs w:val="22"/>
        </w:rPr>
        <w:t xml:space="preserve"> </w:t>
      </w:r>
      <w:proofErr w:type="spellStart"/>
      <w:r w:rsidR="00862033" w:rsidRPr="000F75FE">
        <w:rPr>
          <w:sz w:val="22"/>
          <w:szCs w:val="22"/>
        </w:rPr>
        <w:t>sTTI</w:t>
      </w:r>
      <w:proofErr w:type="spellEnd"/>
      <w:r w:rsidR="00C53B77" w:rsidRPr="000F75FE">
        <w:rPr>
          <w:sz w:val="22"/>
          <w:szCs w:val="22"/>
        </w:rPr>
        <w:t>.</w:t>
      </w:r>
      <w:r w:rsidR="007731B0" w:rsidRPr="000F75FE">
        <w:rPr>
          <w:sz w:val="22"/>
          <w:szCs w:val="22"/>
        </w:rPr>
        <w:t xml:space="preserve"> </w:t>
      </w:r>
      <w:r w:rsidR="00D04EDA" w:rsidRPr="000F75FE">
        <w:rPr>
          <w:sz w:val="22"/>
          <w:szCs w:val="22"/>
        </w:rPr>
        <w:t>In case of</w:t>
      </w:r>
      <w:r w:rsidRPr="000F75FE">
        <w:rPr>
          <w:sz w:val="22"/>
          <w:szCs w:val="22"/>
        </w:rPr>
        <w:t xml:space="preserve"> </w:t>
      </w:r>
      <w:r w:rsidR="007731B0" w:rsidRPr="000F75FE">
        <w:rPr>
          <w:sz w:val="22"/>
          <w:szCs w:val="22"/>
        </w:rPr>
        <w:t>3/4</w:t>
      </w:r>
      <w:r w:rsidR="00D04EDA" w:rsidRPr="000F75FE">
        <w:rPr>
          <w:sz w:val="22"/>
          <w:szCs w:val="22"/>
        </w:rPr>
        <w:t xml:space="preserve">-symbol </w:t>
      </w:r>
      <w:proofErr w:type="spellStart"/>
      <w:r w:rsidR="00D04EDA" w:rsidRPr="000F75FE">
        <w:rPr>
          <w:sz w:val="22"/>
          <w:szCs w:val="22"/>
        </w:rPr>
        <w:t>sTTI</w:t>
      </w:r>
      <w:proofErr w:type="spellEnd"/>
      <w:r w:rsidR="00D04EDA" w:rsidRPr="000F75FE">
        <w:rPr>
          <w:sz w:val="22"/>
          <w:szCs w:val="22"/>
        </w:rPr>
        <w:t xml:space="preserve">, there </w:t>
      </w:r>
      <w:r w:rsidR="00CD5855" w:rsidRPr="000F75FE">
        <w:rPr>
          <w:sz w:val="22"/>
          <w:szCs w:val="22"/>
        </w:rPr>
        <w:t xml:space="preserve">could be </w:t>
      </w:r>
      <w:r w:rsidR="00D04EDA" w:rsidRPr="000F75FE">
        <w:rPr>
          <w:sz w:val="22"/>
          <w:szCs w:val="22"/>
        </w:rPr>
        <w:t xml:space="preserve">only two </w:t>
      </w:r>
      <w:proofErr w:type="spellStart"/>
      <w:r w:rsidR="00D04EDA" w:rsidRPr="000F75FE">
        <w:rPr>
          <w:sz w:val="22"/>
          <w:szCs w:val="22"/>
        </w:rPr>
        <w:t>subbands</w:t>
      </w:r>
      <w:proofErr w:type="spellEnd"/>
      <w:r w:rsidR="007731B0" w:rsidRPr="000F75FE">
        <w:rPr>
          <w:sz w:val="22"/>
          <w:szCs w:val="22"/>
        </w:rPr>
        <w:t xml:space="preserve">, </w:t>
      </w:r>
      <w:r w:rsidR="003A788C" w:rsidRPr="000F75FE">
        <w:rPr>
          <w:sz w:val="22"/>
          <w:szCs w:val="22"/>
        </w:rPr>
        <w:t xml:space="preserve">enabling to </w:t>
      </w:r>
      <w:r w:rsidR="007731B0" w:rsidRPr="000F75FE">
        <w:rPr>
          <w:sz w:val="22"/>
          <w:szCs w:val="22"/>
        </w:rPr>
        <w:t>schedul</w:t>
      </w:r>
      <w:r w:rsidR="003A788C" w:rsidRPr="000F75FE">
        <w:rPr>
          <w:sz w:val="22"/>
          <w:szCs w:val="22"/>
        </w:rPr>
        <w:t>e</w:t>
      </w:r>
      <w:r w:rsidR="007731B0" w:rsidRPr="000F75FE">
        <w:rPr>
          <w:sz w:val="22"/>
          <w:szCs w:val="22"/>
        </w:rPr>
        <w:t xml:space="preserve"> up to two users in </w:t>
      </w:r>
      <w:r w:rsidR="003A788C" w:rsidRPr="000F75FE">
        <w:rPr>
          <w:sz w:val="22"/>
          <w:szCs w:val="22"/>
        </w:rPr>
        <w:t>an FDMA manner</w:t>
      </w:r>
      <w:r w:rsidR="007731B0" w:rsidRPr="00AB2762">
        <w:rPr>
          <w:sz w:val="22"/>
          <w:szCs w:val="22"/>
        </w:rPr>
        <w:t>.</w:t>
      </w:r>
      <w:r w:rsidR="008F7A1D" w:rsidRPr="00AB2762">
        <w:rPr>
          <w:sz w:val="22"/>
          <w:szCs w:val="22"/>
        </w:rPr>
        <w:t xml:space="preserve"> These sub-bands could be of equal size as well as of unequal size.</w:t>
      </w:r>
      <w:r w:rsidR="000E18CA" w:rsidRPr="00AB2762">
        <w:rPr>
          <w:sz w:val="22"/>
          <w:szCs w:val="22"/>
        </w:rPr>
        <w:t xml:space="preserve"> In addition, sub-band </w:t>
      </w:r>
      <w:r w:rsidR="00985A10" w:rsidRPr="00AB2762">
        <w:rPr>
          <w:sz w:val="22"/>
          <w:szCs w:val="22"/>
        </w:rPr>
        <w:t>configuration</w:t>
      </w:r>
      <w:r w:rsidR="000E18CA" w:rsidRPr="00AB2762">
        <w:rPr>
          <w:sz w:val="22"/>
          <w:szCs w:val="22"/>
        </w:rPr>
        <w:t xml:space="preserve"> could be semi-statically configured or </w:t>
      </w:r>
      <w:r w:rsidR="00DF6103" w:rsidRPr="00AB2762">
        <w:rPr>
          <w:sz w:val="22"/>
          <w:szCs w:val="22"/>
        </w:rPr>
        <w:t xml:space="preserve">signaled by </w:t>
      </w:r>
      <w:proofErr w:type="spellStart"/>
      <w:r w:rsidR="00DF6103" w:rsidRPr="00AB2762">
        <w:rPr>
          <w:sz w:val="22"/>
          <w:szCs w:val="22"/>
        </w:rPr>
        <w:t>eNB</w:t>
      </w:r>
      <w:proofErr w:type="spellEnd"/>
      <w:r w:rsidR="00DF6103" w:rsidRPr="00AB2762">
        <w:rPr>
          <w:sz w:val="22"/>
          <w:szCs w:val="22"/>
        </w:rPr>
        <w:t xml:space="preserve"> in slow-DCI.</w:t>
      </w:r>
      <w:r w:rsidR="000E18CA" w:rsidRPr="00AB2762">
        <w:rPr>
          <w:sz w:val="22"/>
          <w:szCs w:val="22"/>
        </w:rPr>
        <w:t xml:space="preserve"> </w:t>
      </w:r>
    </w:p>
    <w:p w14:paraId="495084C9" w14:textId="77777777" w:rsidR="00DD7A63" w:rsidRPr="00AB2762" w:rsidRDefault="00DD7A63" w:rsidP="0097788D">
      <w:pPr>
        <w:spacing w:after="0"/>
        <w:jc w:val="both"/>
        <w:rPr>
          <w:sz w:val="22"/>
          <w:szCs w:val="22"/>
        </w:rPr>
      </w:pPr>
    </w:p>
    <w:p w14:paraId="7F832827" w14:textId="13415F23" w:rsidR="006B0F08" w:rsidRDefault="006B0F08" w:rsidP="0097788D">
      <w:pPr>
        <w:spacing w:after="0"/>
        <w:jc w:val="both"/>
        <w:rPr>
          <w:b/>
          <w:sz w:val="22"/>
          <w:szCs w:val="22"/>
        </w:rPr>
      </w:pPr>
      <w:r w:rsidRPr="00AB2762">
        <w:rPr>
          <w:b/>
          <w:sz w:val="22"/>
          <w:szCs w:val="22"/>
        </w:rPr>
        <w:t>Proposal</w:t>
      </w:r>
      <w:r w:rsidR="002C451A" w:rsidRPr="00AB2762">
        <w:rPr>
          <w:b/>
          <w:sz w:val="22"/>
          <w:szCs w:val="22"/>
        </w:rPr>
        <w:t>-3</w:t>
      </w:r>
      <w:r w:rsidRPr="00AB2762">
        <w:rPr>
          <w:b/>
          <w:sz w:val="22"/>
          <w:szCs w:val="22"/>
        </w:rPr>
        <w:t xml:space="preserve">: The </w:t>
      </w:r>
      <w:proofErr w:type="spellStart"/>
      <w:r w:rsidRPr="00AB2762">
        <w:rPr>
          <w:b/>
          <w:sz w:val="22"/>
          <w:szCs w:val="22"/>
        </w:rPr>
        <w:t>sTTI</w:t>
      </w:r>
      <w:proofErr w:type="spellEnd"/>
      <w:r w:rsidRPr="00AB2762">
        <w:rPr>
          <w:b/>
          <w:sz w:val="22"/>
          <w:szCs w:val="22"/>
        </w:rPr>
        <w:t xml:space="preserve"> band is further split into sub</w:t>
      </w:r>
      <w:r w:rsidR="00DD7A63" w:rsidRPr="00AB2762">
        <w:rPr>
          <w:b/>
          <w:sz w:val="22"/>
          <w:szCs w:val="22"/>
        </w:rPr>
        <w:t>-</w:t>
      </w:r>
      <w:r w:rsidRPr="00AB2762">
        <w:rPr>
          <w:b/>
          <w:sz w:val="22"/>
          <w:szCs w:val="22"/>
        </w:rPr>
        <w:t>bands schedul</w:t>
      </w:r>
      <w:r w:rsidR="0035617D" w:rsidRPr="00AB2762">
        <w:rPr>
          <w:b/>
          <w:sz w:val="22"/>
          <w:szCs w:val="22"/>
        </w:rPr>
        <w:t>able</w:t>
      </w:r>
      <w:r w:rsidRPr="00AB2762">
        <w:rPr>
          <w:b/>
          <w:sz w:val="22"/>
          <w:szCs w:val="22"/>
        </w:rPr>
        <w:t xml:space="preserve"> by </w:t>
      </w:r>
      <w:r w:rsidR="003A788C" w:rsidRPr="00AB2762">
        <w:rPr>
          <w:b/>
          <w:sz w:val="22"/>
          <w:szCs w:val="22"/>
        </w:rPr>
        <w:t xml:space="preserve">the </w:t>
      </w:r>
      <w:r w:rsidRPr="00AB2762">
        <w:rPr>
          <w:b/>
          <w:sz w:val="22"/>
          <w:szCs w:val="22"/>
        </w:rPr>
        <w:t>fast DCI.</w:t>
      </w:r>
    </w:p>
    <w:p w14:paraId="07C894CA" w14:textId="77777777" w:rsidR="00DF6103" w:rsidRPr="000F75FE" w:rsidRDefault="00DF6103" w:rsidP="0097788D">
      <w:pPr>
        <w:spacing w:after="0"/>
        <w:jc w:val="both"/>
        <w:rPr>
          <w:b/>
          <w:sz w:val="22"/>
          <w:szCs w:val="22"/>
        </w:rPr>
      </w:pPr>
    </w:p>
    <w:p w14:paraId="6D2E20AF" w14:textId="1FBA6302" w:rsidR="00F2648E" w:rsidRPr="000F75FE" w:rsidRDefault="004F11F2">
      <w:pPr>
        <w:spacing w:after="0"/>
        <w:jc w:val="center"/>
      </w:pPr>
      <w:r w:rsidRPr="000F75FE">
        <w:t xml:space="preserve"> </w:t>
      </w:r>
      <w:r w:rsidRPr="000F75FE">
        <w:object w:dxaOrig="9412" w:dyaOrig="6313" w14:anchorId="4EC5CF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4pt;height:316.8pt" o:ole="">
            <v:imagedata r:id="rId8" o:title=""/>
          </v:shape>
          <o:OLEObject Type="Embed" ProgID="Visio.Drawing.11" ShapeID="_x0000_i1025" DrawAspect="Content" ObjectID="_1524677728" r:id="rId9"/>
        </w:object>
      </w:r>
    </w:p>
    <w:p w14:paraId="683E70AF" w14:textId="1136AF9D" w:rsidR="00F2648E" w:rsidRPr="000F75FE" w:rsidRDefault="00F2648E">
      <w:pPr>
        <w:pStyle w:val="Caption"/>
        <w:jc w:val="center"/>
      </w:pPr>
      <w:bookmarkStart w:id="2" w:name="_Ref446604369"/>
      <w:bookmarkStart w:id="3" w:name="_Ref446604365"/>
      <w:r w:rsidRPr="000F75FE">
        <w:t xml:space="preserve">Figure </w:t>
      </w:r>
      <w:r w:rsidR="008047B8" w:rsidRPr="00902EED">
        <w:fldChar w:fldCharType="begin"/>
      </w:r>
      <w:r w:rsidR="008047B8" w:rsidRPr="000F75FE">
        <w:instrText xml:space="preserve"> SEQ Figure \* ARABIC </w:instrText>
      </w:r>
      <w:r w:rsidR="008047B8" w:rsidRPr="00902EED">
        <w:fldChar w:fldCharType="separate"/>
      </w:r>
      <w:r w:rsidR="00DE0528" w:rsidRPr="000F75FE">
        <w:rPr>
          <w:noProof/>
        </w:rPr>
        <w:t>1</w:t>
      </w:r>
      <w:r w:rsidR="008047B8" w:rsidRPr="00902EED">
        <w:rPr>
          <w:noProof/>
        </w:rPr>
        <w:fldChar w:fldCharType="end"/>
      </w:r>
      <w:bookmarkEnd w:id="2"/>
      <w:r w:rsidRPr="000F75FE">
        <w:t xml:space="preserve"> Two-</w:t>
      </w:r>
      <w:r w:rsidR="00152CD7" w:rsidRPr="000F75FE">
        <w:t>level</w:t>
      </w:r>
      <w:r w:rsidRPr="000F75FE">
        <w:t xml:space="preserve"> </w:t>
      </w:r>
      <w:r w:rsidR="003E4B90" w:rsidRPr="000F75FE">
        <w:t>control</w:t>
      </w:r>
      <w:r w:rsidRPr="000F75FE">
        <w:t xml:space="preserve"> operation</w:t>
      </w:r>
      <w:bookmarkEnd w:id="3"/>
    </w:p>
    <w:p w14:paraId="57919C8C" w14:textId="77777777" w:rsidR="00891229" w:rsidRPr="000F75FE" w:rsidRDefault="00891229" w:rsidP="0097788D">
      <w:pPr>
        <w:spacing w:after="0"/>
        <w:jc w:val="both"/>
        <w:rPr>
          <w:b/>
          <w:i/>
        </w:rPr>
      </w:pPr>
    </w:p>
    <w:p w14:paraId="4E8D46AD" w14:textId="5A84B785" w:rsidR="00604D61" w:rsidRPr="000F75FE" w:rsidRDefault="0035617D" w:rsidP="0097788D">
      <w:pPr>
        <w:spacing w:after="0"/>
        <w:jc w:val="both"/>
        <w:rPr>
          <w:sz w:val="22"/>
          <w:szCs w:val="22"/>
        </w:rPr>
      </w:pPr>
      <w:r w:rsidRPr="000F75FE">
        <w:rPr>
          <w:sz w:val="22"/>
          <w:szCs w:val="22"/>
        </w:rPr>
        <w:t>The</w:t>
      </w:r>
      <w:r w:rsidR="00604D61" w:rsidRPr="000F75FE">
        <w:rPr>
          <w:sz w:val="22"/>
          <w:szCs w:val="22"/>
        </w:rPr>
        <w:t xml:space="preserve"> number of users to be scheduled in </w:t>
      </w:r>
      <w:proofErr w:type="spellStart"/>
      <w:r w:rsidR="00604D61" w:rsidRPr="000F75FE">
        <w:rPr>
          <w:sz w:val="22"/>
          <w:szCs w:val="22"/>
        </w:rPr>
        <w:t>sTTI</w:t>
      </w:r>
      <w:proofErr w:type="spellEnd"/>
      <w:r w:rsidR="00604D61" w:rsidRPr="000F75FE">
        <w:rPr>
          <w:sz w:val="22"/>
          <w:szCs w:val="22"/>
        </w:rPr>
        <w:t xml:space="preserve"> band</w:t>
      </w:r>
      <w:r w:rsidR="00137A07" w:rsidRPr="000F75FE">
        <w:rPr>
          <w:sz w:val="22"/>
          <w:szCs w:val="22"/>
        </w:rPr>
        <w:t xml:space="preserve"> of given length</w:t>
      </w:r>
      <w:r w:rsidR="00604D61" w:rsidRPr="000F75FE">
        <w:rPr>
          <w:sz w:val="22"/>
          <w:szCs w:val="22"/>
        </w:rPr>
        <w:t xml:space="preserve"> is for further study. </w:t>
      </w:r>
      <w:r w:rsidR="007A5FD5" w:rsidRPr="000F75FE">
        <w:rPr>
          <w:sz w:val="22"/>
          <w:szCs w:val="22"/>
        </w:rPr>
        <w:t>However, o</w:t>
      </w:r>
      <w:r w:rsidR="00604D61" w:rsidRPr="000F75FE">
        <w:rPr>
          <w:sz w:val="22"/>
          <w:szCs w:val="22"/>
        </w:rPr>
        <w:t xml:space="preserve">ur system simulations </w:t>
      </w:r>
      <w:r w:rsidR="007701F6" w:rsidRPr="000F75FE">
        <w:rPr>
          <w:sz w:val="22"/>
          <w:szCs w:val="22"/>
        </w:rPr>
        <w:fldChar w:fldCharType="begin"/>
      </w:r>
      <w:r w:rsidR="007701F6" w:rsidRPr="000F75FE">
        <w:rPr>
          <w:sz w:val="22"/>
          <w:szCs w:val="22"/>
        </w:rPr>
        <w:instrText xml:space="preserve"> REF _Ref447180615 \r \h </w:instrText>
      </w:r>
      <w:r w:rsidR="007701F6" w:rsidRPr="000F75FE">
        <w:rPr>
          <w:sz w:val="22"/>
          <w:szCs w:val="22"/>
        </w:rPr>
      </w:r>
      <w:r w:rsidR="007701F6" w:rsidRPr="000F75FE">
        <w:rPr>
          <w:sz w:val="22"/>
          <w:szCs w:val="22"/>
        </w:rPr>
        <w:fldChar w:fldCharType="separate"/>
      </w:r>
      <w:r w:rsidR="00A42959" w:rsidRPr="000F75FE">
        <w:rPr>
          <w:sz w:val="22"/>
          <w:szCs w:val="22"/>
        </w:rPr>
        <w:t>[2]</w:t>
      </w:r>
      <w:r w:rsidR="007701F6" w:rsidRPr="000F75FE">
        <w:rPr>
          <w:sz w:val="22"/>
          <w:szCs w:val="22"/>
        </w:rPr>
        <w:fldChar w:fldCharType="end"/>
      </w:r>
      <w:r w:rsidR="00604D61" w:rsidRPr="000F75FE">
        <w:rPr>
          <w:sz w:val="22"/>
          <w:szCs w:val="22"/>
        </w:rPr>
        <w:t xml:space="preserve"> </w:t>
      </w:r>
      <w:r w:rsidR="00554334" w:rsidRPr="000F75FE">
        <w:rPr>
          <w:sz w:val="22"/>
          <w:szCs w:val="22"/>
        </w:rPr>
        <w:t xml:space="preserve">indicate </w:t>
      </w:r>
      <w:r w:rsidR="00604D61" w:rsidRPr="00746E55">
        <w:rPr>
          <w:sz w:val="22"/>
          <w:szCs w:val="22"/>
        </w:rPr>
        <w:t xml:space="preserve">that </w:t>
      </w:r>
      <w:r w:rsidR="0064135D" w:rsidRPr="000F75FE">
        <w:rPr>
          <w:sz w:val="22"/>
          <w:szCs w:val="22"/>
        </w:rPr>
        <w:t>for</w:t>
      </w:r>
      <w:r w:rsidR="00604D61" w:rsidRPr="000F75FE">
        <w:rPr>
          <w:sz w:val="22"/>
          <w:szCs w:val="22"/>
        </w:rPr>
        <w:t xml:space="preserve"> 7-symbol </w:t>
      </w:r>
      <w:proofErr w:type="spellStart"/>
      <w:r w:rsidR="00400965" w:rsidRPr="000F75FE">
        <w:rPr>
          <w:sz w:val="22"/>
          <w:szCs w:val="22"/>
        </w:rPr>
        <w:t>s</w:t>
      </w:r>
      <w:r w:rsidR="00604D61" w:rsidRPr="000F75FE">
        <w:rPr>
          <w:sz w:val="22"/>
          <w:szCs w:val="22"/>
        </w:rPr>
        <w:t>TTI</w:t>
      </w:r>
      <w:proofErr w:type="spellEnd"/>
      <w:r w:rsidR="00186073" w:rsidRPr="000F75FE">
        <w:rPr>
          <w:sz w:val="22"/>
          <w:szCs w:val="22"/>
        </w:rPr>
        <w:t xml:space="preserve"> and moderate resource utilization</w:t>
      </w:r>
      <w:r w:rsidR="00604D61" w:rsidRPr="000F75FE">
        <w:rPr>
          <w:sz w:val="22"/>
          <w:szCs w:val="22"/>
        </w:rPr>
        <w:t>, simultaneous scheduling of up to 2-3 UEs would be beneficial</w:t>
      </w:r>
      <w:r w:rsidR="00554334" w:rsidRPr="000F75FE">
        <w:rPr>
          <w:sz w:val="22"/>
          <w:szCs w:val="22"/>
        </w:rPr>
        <w:t xml:space="preserve"> meaning that the scheduling granularity available in the </w:t>
      </w:r>
      <w:r w:rsidR="0064135D" w:rsidRPr="000F75FE">
        <w:rPr>
          <w:sz w:val="22"/>
          <w:szCs w:val="22"/>
        </w:rPr>
        <w:t xml:space="preserve">fast DCI </w:t>
      </w:r>
      <w:r w:rsidR="00554334" w:rsidRPr="000F75FE">
        <w:rPr>
          <w:sz w:val="22"/>
          <w:szCs w:val="22"/>
        </w:rPr>
        <w:t xml:space="preserve">(denoted here with </w:t>
      </w:r>
      <w:proofErr w:type="spellStart"/>
      <w:r w:rsidR="00554334" w:rsidRPr="000F75FE">
        <w:rPr>
          <w:sz w:val="22"/>
          <w:szCs w:val="22"/>
        </w:rPr>
        <w:t>subband</w:t>
      </w:r>
      <w:proofErr w:type="spellEnd"/>
      <w:r w:rsidR="00554334" w:rsidRPr="000F75FE">
        <w:rPr>
          <w:sz w:val="22"/>
          <w:szCs w:val="22"/>
        </w:rPr>
        <w:t>, details for FFS) would need to enable multi-user FDM multiplexing</w:t>
      </w:r>
      <w:r w:rsidR="00604D61" w:rsidRPr="000F75FE">
        <w:rPr>
          <w:sz w:val="22"/>
          <w:szCs w:val="22"/>
        </w:rPr>
        <w:t xml:space="preserve">. On one side, </w:t>
      </w:r>
      <w:r w:rsidR="00554334" w:rsidRPr="000F75FE">
        <w:rPr>
          <w:sz w:val="22"/>
          <w:szCs w:val="22"/>
        </w:rPr>
        <w:t xml:space="preserve">a </w:t>
      </w:r>
      <w:r w:rsidR="00604D61" w:rsidRPr="000F75FE">
        <w:rPr>
          <w:sz w:val="22"/>
          <w:szCs w:val="22"/>
        </w:rPr>
        <w:t xml:space="preserve">larger number of sub-bands </w:t>
      </w:r>
      <w:r w:rsidR="00554334" w:rsidRPr="000F75FE">
        <w:rPr>
          <w:sz w:val="22"/>
          <w:szCs w:val="22"/>
        </w:rPr>
        <w:t xml:space="preserve">/smaller scheduling granularity </w:t>
      </w:r>
      <w:r w:rsidR="00604D61" w:rsidRPr="000F75FE">
        <w:rPr>
          <w:sz w:val="22"/>
          <w:szCs w:val="22"/>
        </w:rPr>
        <w:t xml:space="preserve">would improve </w:t>
      </w:r>
      <w:r w:rsidR="00554334" w:rsidRPr="000F75FE">
        <w:rPr>
          <w:sz w:val="22"/>
          <w:szCs w:val="22"/>
        </w:rPr>
        <w:t xml:space="preserve">the </w:t>
      </w:r>
      <w:r w:rsidR="00604D61" w:rsidRPr="000F75FE">
        <w:rPr>
          <w:sz w:val="22"/>
          <w:szCs w:val="22"/>
        </w:rPr>
        <w:t xml:space="preserve">scheduling flexibility, on the other side the signaling overhead </w:t>
      </w:r>
      <w:r w:rsidR="00554334" w:rsidRPr="000F75FE">
        <w:rPr>
          <w:sz w:val="22"/>
          <w:szCs w:val="22"/>
        </w:rPr>
        <w:t xml:space="preserve">for resource allocation in the second grant </w:t>
      </w:r>
      <w:r w:rsidR="00604D61" w:rsidRPr="000F75FE">
        <w:rPr>
          <w:sz w:val="22"/>
          <w:szCs w:val="22"/>
        </w:rPr>
        <w:t>would increase</w:t>
      </w:r>
      <w:r w:rsidR="0064135D" w:rsidRPr="000F75FE">
        <w:rPr>
          <w:sz w:val="22"/>
          <w:szCs w:val="22"/>
        </w:rPr>
        <w:t xml:space="preserve"> and a rather course resource allocation in the fast DCI should be sufficient</w:t>
      </w:r>
      <w:r w:rsidR="00604D61" w:rsidRPr="000F75FE">
        <w:rPr>
          <w:sz w:val="22"/>
          <w:szCs w:val="22"/>
        </w:rPr>
        <w:t xml:space="preserve">. </w:t>
      </w:r>
    </w:p>
    <w:p w14:paraId="61F94BE1" w14:textId="77777777" w:rsidR="007731B0" w:rsidRPr="000F75FE" w:rsidRDefault="007731B0" w:rsidP="0097788D">
      <w:pPr>
        <w:spacing w:after="0"/>
        <w:jc w:val="both"/>
        <w:rPr>
          <w:sz w:val="22"/>
          <w:szCs w:val="22"/>
        </w:rPr>
      </w:pPr>
    </w:p>
    <w:p w14:paraId="33E0DEF7" w14:textId="34294C10" w:rsidR="007731B0" w:rsidRPr="000F75FE" w:rsidRDefault="00DD7A63" w:rsidP="0097788D">
      <w:pPr>
        <w:spacing w:after="0"/>
        <w:jc w:val="both"/>
        <w:rPr>
          <w:sz w:val="22"/>
          <w:szCs w:val="22"/>
        </w:rPr>
      </w:pPr>
      <w:r w:rsidRPr="00DF6103">
        <w:rPr>
          <w:sz w:val="22"/>
          <w:szCs w:val="22"/>
        </w:rPr>
        <w:fldChar w:fldCharType="begin"/>
      </w:r>
      <w:r w:rsidRPr="00DF6103">
        <w:rPr>
          <w:sz w:val="22"/>
          <w:szCs w:val="22"/>
        </w:rPr>
        <w:instrText xml:space="preserve"> REF _Ref446604369 \h </w:instrText>
      </w:r>
      <w:r w:rsidR="00DF6103">
        <w:rPr>
          <w:sz w:val="22"/>
          <w:szCs w:val="22"/>
        </w:rPr>
        <w:instrText xml:space="preserve"> \* MERGEFORMAT </w:instrText>
      </w:r>
      <w:r w:rsidRPr="00DF6103">
        <w:rPr>
          <w:sz w:val="22"/>
          <w:szCs w:val="22"/>
        </w:rPr>
      </w:r>
      <w:r w:rsidRPr="00DF6103">
        <w:rPr>
          <w:sz w:val="22"/>
          <w:szCs w:val="22"/>
        </w:rPr>
        <w:fldChar w:fldCharType="separate"/>
      </w:r>
      <w:r w:rsidRPr="00DF6103">
        <w:rPr>
          <w:sz w:val="22"/>
          <w:szCs w:val="22"/>
        </w:rPr>
        <w:t xml:space="preserve">Figure </w:t>
      </w:r>
      <w:r w:rsidRPr="00DF6103">
        <w:rPr>
          <w:noProof/>
          <w:sz w:val="22"/>
          <w:szCs w:val="22"/>
        </w:rPr>
        <w:t>1</w:t>
      </w:r>
      <w:r w:rsidRPr="00DF6103">
        <w:rPr>
          <w:sz w:val="22"/>
          <w:szCs w:val="22"/>
        </w:rPr>
        <w:fldChar w:fldCharType="end"/>
      </w:r>
      <w:r w:rsidRPr="00DF6103">
        <w:rPr>
          <w:sz w:val="22"/>
          <w:szCs w:val="22"/>
        </w:rPr>
        <w:t xml:space="preserve"> further</w:t>
      </w:r>
      <w:r w:rsidRPr="000F75FE">
        <w:rPr>
          <w:sz w:val="22"/>
          <w:szCs w:val="22"/>
        </w:rPr>
        <w:t xml:space="preserve"> illustrates</w:t>
      </w:r>
      <w:r w:rsidR="007731B0" w:rsidRPr="000F75FE">
        <w:rPr>
          <w:sz w:val="22"/>
          <w:szCs w:val="22"/>
        </w:rPr>
        <w:t xml:space="preserve"> the </w:t>
      </w:r>
      <w:proofErr w:type="spellStart"/>
      <w:r w:rsidRPr="00746E55">
        <w:rPr>
          <w:sz w:val="22"/>
          <w:szCs w:val="22"/>
        </w:rPr>
        <w:t>sPDCCH</w:t>
      </w:r>
      <w:proofErr w:type="spellEnd"/>
      <w:r w:rsidRPr="00746E55">
        <w:rPr>
          <w:sz w:val="22"/>
          <w:szCs w:val="22"/>
        </w:rPr>
        <w:t xml:space="preserve"> regions within each</w:t>
      </w:r>
      <w:r w:rsidR="00B46708" w:rsidRPr="000F75FE">
        <w:rPr>
          <w:sz w:val="22"/>
          <w:szCs w:val="22"/>
        </w:rPr>
        <w:t xml:space="preserve"> DL</w:t>
      </w:r>
      <w:r w:rsidRPr="000F75FE">
        <w:rPr>
          <w:sz w:val="22"/>
          <w:szCs w:val="22"/>
        </w:rPr>
        <w:t xml:space="preserve"> </w:t>
      </w:r>
      <w:proofErr w:type="spellStart"/>
      <w:r w:rsidRPr="000F75FE">
        <w:rPr>
          <w:sz w:val="22"/>
          <w:szCs w:val="22"/>
        </w:rPr>
        <w:t>sTTI</w:t>
      </w:r>
      <w:proofErr w:type="spellEnd"/>
      <w:r w:rsidRPr="000F75FE">
        <w:rPr>
          <w:sz w:val="22"/>
          <w:szCs w:val="22"/>
        </w:rPr>
        <w:t>.</w:t>
      </w:r>
      <w:r w:rsidR="00B46708" w:rsidRPr="000F75FE">
        <w:rPr>
          <w:sz w:val="22"/>
          <w:szCs w:val="22"/>
        </w:rPr>
        <w:t xml:space="preserve"> The</w:t>
      </w:r>
      <w:r w:rsidRPr="000F75FE">
        <w:rPr>
          <w:sz w:val="22"/>
          <w:szCs w:val="22"/>
        </w:rPr>
        <w:t xml:space="preserve"> </w:t>
      </w:r>
      <w:proofErr w:type="spellStart"/>
      <w:r w:rsidR="00B46708" w:rsidRPr="000F75FE">
        <w:rPr>
          <w:sz w:val="22"/>
          <w:szCs w:val="22"/>
        </w:rPr>
        <w:t>sPDCCH</w:t>
      </w:r>
      <w:proofErr w:type="spellEnd"/>
      <w:r w:rsidR="00B46708" w:rsidRPr="000F75FE">
        <w:rPr>
          <w:sz w:val="22"/>
          <w:szCs w:val="22"/>
        </w:rPr>
        <w:t xml:space="preserve"> contains fast-DCIs, which </w:t>
      </w:r>
      <w:r w:rsidR="004C32A2" w:rsidRPr="000F75FE">
        <w:rPr>
          <w:sz w:val="22"/>
          <w:szCs w:val="22"/>
        </w:rPr>
        <w:t>may carry</w:t>
      </w:r>
      <w:r w:rsidR="007731B0" w:rsidRPr="000F75FE">
        <w:rPr>
          <w:sz w:val="22"/>
          <w:szCs w:val="22"/>
        </w:rPr>
        <w:t xml:space="preserve"> UL grants and DL assignments.</w:t>
      </w:r>
      <w:r w:rsidR="00E02D9E" w:rsidRPr="000F75FE">
        <w:rPr>
          <w:sz w:val="22"/>
          <w:szCs w:val="22"/>
        </w:rPr>
        <w:t xml:space="preserve"> A UE configured for a given </w:t>
      </w:r>
      <w:proofErr w:type="spellStart"/>
      <w:r w:rsidR="00E02D9E" w:rsidRPr="000F75FE">
        <w:rPr>
          <w:sz w:val="22"/>
          <w:szCs w:val="22"/>
        </w:rPr>
        <w:t>sTTI</w:t>
      </w:r>
      <w:proofErr w:type="spellEnd"/>
      <w:r w:rsidR="00E02D9E" w:rsidRPr="000F75FE">
        <w:rPr>
          <w:sz w:val="22"/>
          <w:szCs w:val="22"/>
        </w:rPr>
        <w:t xml:space="preserve"> </w:t>
      </w:r>
      <w:r w:rsidR="00143197" w:rsidRPr="000F75FE">
        <w:rPr>
          <w:sz w:val="22"/>
          <w:szCs w:val="22"/>
        </w:rPr>
        <w:t xml:space="preserve">length follows </w:t>
      </w:r>
      <w:r w:rsidR="0064135D" w:rsidRPr="000F75FE">
        <w:rPr>
          <w:sz w:val="22"/>
          <w:szCs w:val="22"/>
        </w:rPr>
        <w:t xml:space="preserve">the USS on </w:t>
      </w:r>
      <w:proofErr w:type="spellStart"/>
      <w:r w:rsidR="00143197" w:rsidRPr="000F75FE">
        <w:rPr>
          <w:sz w:val="22"/>
          <w:szCs w:val="22"/>
        </w:rPr>
        <w:t>sPDCCH</w:t>
      </w:r>
      <w:proofErr w:type="spellEnd"/>
      <w:r w:rsidR="00143197" w:rsidRPr="000F75FE">
        <w:rPr>
          <w:sz w:val="22"/>
          <w:szCs w:val="22"/>
        </w:rPr>
        <w:t xml:space="preserve"> of that </w:t>
      </w:r>
      <w:proofErr w:type="spellStart"/>
      <w:r w:rsidR="00143197" w:rsidRPr="000F75FE">
        <w:rPr>
          <w:sz w:val="22"/>
          <w:szCs w:val="22"/>
        </w:rPr>
        <w:t>sTTI</w:t>
      </w:r>
      <w:proofErr w:type="spellEnd"/>
      <w:r w:rsidR="00143197" w:rsidRPr="000F75FE">
        <w:rPr>
          <w:sz w:val="22"/>
          <w:szCs w:val="22"/>
        </w:rPr>
        <w:t xml:space="preserve"> length and performs blind search for </w:t>
      </w:r>
      <w:r w:rsidR="00A26B25" w:rsidRPr="000F75FE">
        <w:rPr>
          <w:sz w:val="22"/>
          <w:szCs w:val="22"/>
        </w:rPr>
        <w:t xml:space="preserve">its own </w:t>
      </w:r>
      <w:r w:rsidR="00143197" w:rsidRPr="000F75FE">
        <w:rPr>
          <w:sz w:val="22"/>
          <w:szCs w:val="22"/>
        </w:rPr>
        <w:t>UL grants and DL assignment</w:t>
      </w:r>
      <w:r w:rsidR="00137A07" w:rsidRPr="000F75FE">
        <w:rPr>
          <w:sz w:val="22"/>
          <w:szCs w:val="22"/>
        </w:rPr>
        <w:t>s</w:t>
      </w:r>
      <w:r w:rsidR="00143197" w:rsidRPr="000F75FE">
        <w:rPr>
          <w:sz w:val="22"/>
          <w:szCs w:val="22"/>
        </w:rPr>
        <w:t xml:space="preserve">. </w:t>
      </w:r>
      <w:r w:rsidR="00440636" w:rsidRPr="000F75FE">
        <w:rPr>
          <w:sz w:val="22"/>
          <w:szCs w:val="22"/>
        </w:rPr>
        <w:t>While fast DL assignments</w:t>
      </w:r>
      <w:r w:rsidR="00B04E08" w:rsidRPr="000F75FE">
        <w:rPr>
          <w:sz w:val="22"/>
          <w:szCs w:val="22"/>
        </w:rPr>
        <w:t xml:space="preserve"> transmitted in </w:t>
      </w:r>
      <w:proofErr w:type="spellStart"/>
      <w:r w:rsidR="00B04E08" w:rsidRPr="000F75FE">
        <w:rPr>
          <w:sz w:val="22"/>
          <w:szCs w:val="22"/>
        </w:rPr>
        <w:t>sTTI</w:t>
      </w:r>
      <w:proofErr w:type="spellEnd"/>
      <w:r w:rsidR="00B04E08" w:rsidRPr="000F75FE">
        <w:rPr>
          <w:sz w:val="22"/>
          <w:szCs w:val="22"/>
        </w:rPr>
        <w:t xml:space="preserve"> </w:t>
      </w:r>
      <w:r w:rsidR="004F11F2" w:rsidRPr="000F75FE">
        <w:rPr>
          <w:i/>
          <w:sz w:val="22"/>
          <w:szCs w:val="22"/>
        </w:rPr>
        <w:t>m</w:t>
      </w:r>
      <w:r w:rsidR="00440636" w:rsidRPr="000F75FE">
        <w:rPr>
          <w:sz w:val="22"/>
          <w:szCs w:val="22"/>
        </w:rPr>
        <w:t xml:space="preserve"> are valid in the </w:t>
      </w:r>
      <w:r w:rsidR="00B04E08" w:rsidRPr="000F75FE">
        <w:rPr>
          <w:sz w:val="22"/>
          <w:szCs w:val="22"/>
        </w:rPr>
        <w:t xml:space="preserve">same </w:t>
      </w:r>
      <w:proofErr w:type="spellStart"/>
      <w:r w:rsidR="00B04E08" w:rsidRPr="000F75FE">
        <w:rPr>
          <w:sz w:val="22"/>
          <w:szCs w:val="22"/>
        </w:rPr>
        <w:t>sTTI</w:t>
      </w:r>
      <w:proofErr w:type="spellEnd"/>
      <w:r w:rsidR="00B04E08" w:rsidRPr="000F75FE">
        <w:rPr>
          <w:sz w:val="22"/>
          <w:szCs w:val="22"/>
        </w:rPr>
        <w:t xml:space="preserve"> </w:t>
      </w:r>
      <w:r w:rsidR="004F11F2" w:rsidRPr="000F75FE">
        <w:rPr>
          <w:i/>
          <w:sz w:val="22"/>
          <w:szCs w:val="22"/>
        </w:rPr>
        <w:t>m</w:t>
      </w:r>
      <w:r w:rsidR="00440636" w:rsidRPr="000F75FE">
        <w:rPr>
          <w:sz w:val="22"/>
          <w:szCs w:val="22"/>
        </w:rPr>
        <w:t>, the UL grants are valid in the</w:t>
      </w:r>
      <w:r w:rsidR="004F11F2" w:rsidRPr="000F75FE">
        <w:rPr>
          <w:sz w:val="22"/>
          <w:szCs w:val="22"/>
        </w:rPr>
        <w:t xml:space="preserve"> UL</w:t>
      </w:r>
      <w:r w:rsidR="00440636" w:rsidRPr="00746E55">
        <w:rPr>
          <w:sz w:val="22"/>
          <w:szCs w:val="22"/>
        </w:rPr>
        <w:t xml:space="preserve"> </w:t>
      </w:r>
      <w:proofErr w:type="spellStart"/>
      <w:r w:rsidR="00B04E08" w:rsidRPr="000F75FE">
        <w:rPr>
          <w:sz w:val="22"/>
          <w:szCs w:val="22"/>
        </w:rPr>
        <w:t>sTTI</w:t>
      </w:r>
      <w:proofErr w:type="spellEnd"/>
      <w:r w:rsidR="004F11F2" w:rsidRPr="000F75FE">
        <w:rPr>
          <w:sz w:val="22"/>
          <w:szCs w:val="22"/>
        </w:rPr>
        <w:t xml:space="preserve"> </w:t>
      </w:r>
      <w:proofErr w:type="spellStart"/>
      <w:r w:rsidR="004F11F2" w:rsidRPr="000F75FE">
        <w:rPr>
          <w:i/>
          <w:sz w:val="22"/>
          <w:szCs w:val="22"/>
        </w:rPr>
        <w:t>m+y</w:t>
      </w:r>
      <w:proofErr w:type="spellEnd"/>
      <w:r w:rsidR="004F11F2" w:rsidRPr="000F75FE">
        <w:rPr>
          <w:sz w:val="22"/>
          <w:szCs w:val="22"/>
        </w:rPr>
        <w:t xml:space="preserve">, where </w:t>
      </w:r>
      <w:r w:rsidR="004F11F2" w:rsidRPr="000F75FE">
        <w:rPr>
          <w:i/>
          <w:sz w:val="22"/>
          <w:szCs w:val="22"/>
        </w:rPr>
        <w:t>y</w:t>
      </w:r>
      <w:r w:rsidR="004F11F2" w:rsidRPr="000F75FE">
        <w:rPr>
          <w:sz w:val="22"/>
          <w:szCs w:val="22"/>
        </w:rPr>
        <w:t xml:space="preserve"> depends on processing time requirement</w:t>
      </w:r>
      <w:r w:rsidR="00B46708" w:rsidRPr="000F75FE">
        <w:rPr>
          <w:sz w:val="22"/>
          <w:szCs w:val="22"/>
        </w:rPr>
        <w:t xml:space="preserve">, e.g. </w:t>
      </w:r>
      <w:r w:rsidR="00B46708" w:rsidRPr="000F75FE">
        <w:rPr>
          <w:i/>
          <w:sz w:val="22"/>
          <w:szCs w:val="22"/>
        </w:rPr>
        <w:t>y=4</w:t>
      </w:r>
      <w:r w:rsidR="004F11F2" w:rsidRPr="000F75FE">
        <w:rPr>
          <w:sz w:val="22"/>
          <w:szCs w:val="22"/>
        </w:rPr>
        <w:t>.</w:t>
      </w:r>
      <w:r w:rsidR="004F11F2" w:rsidRPr="000F75FE" w:rsidDel="004F11F2">
        <w:rPr>
          <w:sz w:val="22"/>
          <w:szCs w:val="22"/>
        </w:rPr>
        <w:t xml:space="preserve"> </w:t>
      </w:r>
    </w:p>
    <w:p w14:paraId="1CDD31C4" w14:textId="77777777" w:rsidR="00604D61" w:rsidRPr="000F75FE" w:rsidRDefault="00604D61" w:rsidP="0097788D">
      <w:pPr>
        <w:spacing w:after="0"/>
        <w:jc w:val="both"/>
        <w:rPr>
          <w:b/>
          <w:i/>
          <w:sz w:val="22"/>
          <w:szCs w:val="22"/>
        </w:rPr>
      </w:pPr>
    </w:p>
    <w:p w14:paraId="41C85CC7" w14:textId="5718BF90" w:rsidR="00E02D9E" w:rsidRPr="000F75FE" w:rsidRDefault="00E02D9E" w:rsidP="0097788D">
      <w:pPr>
        <w:spacing w:after="0"/>
        <w:jc w:val="both"/>
        <w:rPr>
          <w:b/>
          <w:sz w:val="22"/>
          <w:szCs w:val="22"/>
        </w:rPr>
      </w:pPr>
      <w:r w:rsidRPr="000F75FE">
        <w:rPr>
          <w:b/>
          <w:sz w:val="22"/>
          <w:szCs w:val="22"/>
        </w:rPr>
        <w:t>Proposal</w:t>
      </w:r>
      <w:r w:rsidR="00216816">
        <w:rPr>
          <w:b/>
          <w:sz w:val="22"/>
          <w:szCs w:val="22"/>
        </w:rPr>
        <w:t>-4</w:t>
      </w:r>
      <w:r w:rsidRPr="000F75FE">
        <w:rPr>
          <w:b/>
          <w:sz w:val="22"/>
          <w:szCs w:val="22"/>
        </w:rPr>
        <w:t>: Fast</w:t>
      </w:r>
      <w:r w:rsidR="00B46708" w:rsidRPr="000F75FE">
        <w:rPr>
          <w:b/>
          <w:sz w:val="22"/>
          <w:szCs w:val="22"/>
        </w:rPr>
        <w:t>-</w:t>
      </w:r>
      <w:r w:rsidRPr="000F75FE">
        <w:rPr>
          <w:b/>
          <w:sz w:val="22"/>
          <w:szCs w:val="22"/>
        </w:rPr>
        <w:t>DCI</w:t>
      </w:r>
      <w:r w:rsidR="00B46708" w:rsidRPr="000F75FE">
        <w:rPr>
          <w:b/>
          <w:sz w:val="22"/>
          <w:szCs w:val="22"/>
        </w:rPr>
        <w:t>s</w:t>
      </w:r>
      <w:r w:rsidRPr="000F75FE">
        <w:rPr>
          <w:b/>
          <w:sz w:val="22"/>
          <w:szCs w:val="22"/>
        </w:rPr>
        <w:t xml:space="preserve"> transmitted in </w:t>
      </w:r>
      <w:proofErr w:type="spellStart"/>
      <w:r w:rsidRPr="000F75FE">
        <w:rPr>
          <w:b/>
          <w:sz w:val="22"/>
          <w:szCs w:val="22"/>
        </w:rPr>
        <w:t>sPDCCH</w:t>
      </w:r>
      <w:proofErr w:type="spellEnd"/>
      <w:r w:rsidRPr="000F75FE">
        <w:rPr>
          <w:b/>
          <w:sz w:val="22"/>
          <w:szCs w:val="22"/>
        </w:rPr>
        <w:t xml:space="preserve"> in </w:t>
      </w:r>
      <w:proofErr w:type="spellStart"/>
      <w:r w:rsidR="00B04E08" w:rsidRPr="000F75FE">
        <w:rPr>
          <w:b/>
          <w:sz w:val="22"/>
          <w:szCs w:val="22"/>
        </w:rPr>
        <w:t>sTTI</w:t>
      </w:r>
      <w:proofErr w:type="spellEnd"/>
      <w:r w:rsidR="00B04E08" w:rsidRPr="000F75FE">
        <w:rPr>
          <w:b/>
          <w:sz w:val="22"/>
          <w:szCs w:val="22"/>
        </w:rPr>
        <w:t xml:space="preserve"> </w:t>
      </w:r>
      <w:r w:rsidR="00B46708" w:rsidRPr="000F75FE">
        <w:rPr>
          <w:b/>
          <w:i/>
          <w:sz w:val="22"/>
          <w:szCs w:val="22"/>
        </w:rPr>
        <w:t>m</w:t>
      </w:r>
      <w:r w:rsidR="00B46708" w:rsidRPr="000F75FE">
        <w:rPr>
          <w:b/>
          <w:sz w:val="22"/>
          <w:szCs w:val="22"/>
        </w:rPr>
        <w:t xml:space="preserve"> schedule</w:t>
      </w:r>
      <w:r w:rsidRPr="000F75FE">
        <w:rPr>
          <w:b/>
          <w:sz w:val="22"/>
          <w:szCs w:val="22"/>
        </w:rPr>
        <w:t xml:space="preserve"> </w:t>
      </w:r>
      <w:proofErr w:type="spellStart"/>
      <w:r w:rsidRPr="000F75FE">
        <w:rPr>
          <w:b/>
          <w:sz w:val="22"/>
          <w:szCs w:val="22"/>
        </w:rPr>
        <w:t>sPDSCH</w:t>
      </w:r>
      <w:r w:rsidR="00B46708" w:rsidRPr="000F75FE">
        <w:rPr>
          <w:b/>
          <w:sz w:val="22"/>
          <w:szCs w:val="22"/>
        </w:rPr>
        <w:t>s</w:t>
      </w:r>
      <w:proofErr w:type="spellEnd"/>
      <w:r w:rsidRPr="000F75FE">
        <w:rPr>
          <w:b/>
          <w:sz w:val="22"/>
          <w:szCs w:val="22"/>
        </w:rPr>
        <w:t xml:space="preserve"> in</w:t>
      </w:r>
      <w:r w:rsidR="00B04E08" w:rsidRPr="000F75FE">
        <w:rPr>
          <w:b/>
          <w:sz w:val="22"/>
          <w:szCs w:val="22"/>
        </w:rPr>
        <w:t xml:space="preserve"> </w:t>
      </w:r>
      <w:proofErr w:type="spellStart"/>
      <w:r w:rsidR="00B04E08" w:rsidRPr="000F75FE">
        <w:rPr>
          <w:b/>
          <w:sz w:val="22"/>
          <w:szCs w:val="22"/>
        </w:rPr>
        <w:t>sTTI</w:t>
      </w:r>
      <w:proofErr w:type="spellEnd"/>
      <w:r w:rsidR="00B46708" w:rsidRPr="000F75FE">
        <w:rPr>
          <w:b/>
          <w:sz w:val="22"/>
          <w:szCs w:val="22"/>
        </w:rPr>
        <w:t xml:space="preserve"> </w:t>
      </w:r>
      <w:r w:rsidR="00B46708" w:rsidRPr="000F75FE">
        <w:rPr>
          <w:b/>
          <w:i/>
          <w:sz w:val="22"/>
          <w:szCs w:val="22"/>
        </w:rPr>
        <w:t xml:space="preserve">m </w:t>
      </w:r>
      <w:r w:rsidRPr="000F75FE">
        <w:rPr>
          <w:b/>
          <w:sz w:val="22"/>
          <w:szCs w:val="22"/>
        </w:rPr>
        <w:t xml:space="preserve">and </w:t>
      </w:r>
      <w:proofErr w:type="spellStart"/>
      <w:r w:rsidRPr="000F75FE">
        <w:rPr>
          <w:b/>
          <w:sz w:val="22"/>
          <w:szCs w:val="22"/>
        </w:rPr>
        <w:t>sPUSCH</w:t>
      </w:r>
      <w:r w:rsidR="00B46708" w:rsidRPr="000F75FE">
        <w:rPr>
          <w:b/>
          <w:sz w:val="22"/>
          <w:szCs w:val="22"/>
        </w:rPr>
        <w:t>s</w:t>
      </w:r>
      <w:proofErr w:type="spellEnd"/>
      <w:r w:rsidRPr="000F75FE">
        <w:rPr>
          <w:b/>
          <w:sz w:val="22"/>
          <w:szCs w:val="22"/>
        </w:rPr>
        <w:t xml:space="preserve"> in the </w:t>
      </w:r>
      <w:proofErr w:type="spellStart"/>
      <w:r w:rsidR="00B04E08" w:rsidRPr="000F75FE">
        <w:rPr>
          <w:b/>
          <w:sz w:val="22"/>
          <w:szCs w:val="22"/>
        </w:rPr>
        <w:t>sTTI</w:t>
      </w:r>
      <w:proofErr w:type="spellEnd"/>
      <w:r w:rsidR="00B04E08" w:rsidRPr="000F75FE">
        <w:rPr>
          <w:b/>
          <w:sz w:val="22"/>
          <w:szCs w:val="22"/>
        </w:rPr>
        <w:t xml:space="preserve"> </w:t>
      </w:r>
      <w:proofErr w:type="spellStart"/>
      <w:r w:rsidR="00B46708" w:rsidRPr="000F75FE">
        <w:rPr>
          <w:b/>
          <w:i/>
          <w:sz w:val="22"/>
          <w:szCs w:val="22"/>
        </w:rPr>
        <w:t>m</w:t>
      </w:r>
      <w:r w:rsidR="0064135D" w:rsidRPr="000F75FE">
        <w:rPr>
          <w:b/>
          <w:i/>
          <w:sz w:val="22"/>
          <w:szCs w:val="22"/>
        </w:rPr>
        <w:t>+</w:t>
      </w:r>
      <w:r w:rsidR="00B46708" w:rsidRPr="000F75FE">
        <w:rPr>
          <w:b/>
          <w:i/>
          <w:sz w:val="22"/>
          <w:szCs w:val="22"/>
        </w:rPr>
        <w:t>y</w:t>
      </w:r>
      <w:proofErr w:type="spellEnd"/>
      <w:r w:rsidRPr="000F75FE">
        <w:rPr>
          <w:b/>
          <w:sz w:val="22"/>
          <w:szCs w:val="22"/>
        </w:rPr>
        <w:t>.</w:t>
      </w:r>
    </w:p>
    <w:p w14:paraId="42E762DC" w14:textId="77777777" w:rsidR="00E02D9E" w:rsidRPr="000F75FE" w:rsidRDefault="00E02D9E" w:rsidP="0097788D">
      <w:pPr>
        <w:spacing w:after="0"/>
        <w:jc w:val="both"/>
        <w:rPr>
          <w:b/>
          <w:i/>
          <w:sz w:val="22"/>
          <w:szCs w:val="22"/>
        </w:rPr>
      </w:pPr>
    </w:p>
    <w:p w14:paraId="2325F5AA" w14:textId="7FDA39D0" w:rsidR="00A26B25" w:rsidRPr="000F75FE" w:rsidRDefault="0064135D" w:rsidP="0097788D">
      <w:pPr>
        <w:spacing w:after="0"/>
        <w:jc w:val="both"/>
        <w:rPr>
          <w:sz w:val="22"/>
          <w:szCs w:val="22"/>
        </w:rPr>
      </w:pPr>
      <w:r w:rsidRPr="000F75FE">
        <w:rPr>
          <w:sz w:val="22"/>
          <w:szCs w:val="22"/>
        </w:rPr>
        <w:t>The</w:t>
      </w:r>
      <w:r w:rsidR="00143197" w:rsidRPr="000F75FE">
        <w:rPr>
          <w:sz w:val="22"/>
          <w:szCs w:val="22"/>
        </w:rPr>
        <w:t xml:space="preserve"> slow-DCI may </w:t>
      </w:r>
      <w:r w:rsidR="00137A07" w:rsidRPr="000F75FE">
        <w:rPr>
          <w:sz w:val="22"/>
          <w:szCs w:val="22"/>
        </w:rPr>
        <w:t xml:space="preserve">flexibly </w:t>
      </w:r>
      <w:r w:rsidR="00143197" w:rsidRPr="000F75FE">
        <w:rPr>
          <w:sz w:val="22"/>
          <w:szCs w:val="22"/>
        </w:rPr>
        <w:t xml:space="preserve">set the size of </w:t>
      </w:r>
      <w:proofErr w:type="spellStart"/>
      <w:r w:rsidR="00143197" w:rsidRPr="000F75FE">
        <w:rPr>
          <w:sz w:val="22"/>
          <w:szCs w:val="22"/>
        </w:rPr>
        <w:t>sPDCCH</w:t>
      </w:r>
      <w:proofErr w:type="spellEnd"/>
      <w:r w:rsidR="00143197" w:rsidRPr="000F75FE">
        <w:rPr>
          <w:sz w:val="22"/>
          <w:szCs w:val="22"/>
        </w:rPr>
        <w:t xml:space="preserve"> </w:t>
      </w:r>
      <w:r w:rsidRPr="000F75FE">
        <w:rPr>
          <w:sz w:val="22"/>
          <w:szCs w:val="22"/>
        </w:rPr>
        <w:t>(e.g. in number of (E</w:t>
      </w:r>
      <w:proofErr w:type="gramStart"/>
      <w:r w:rsidRPr="000F75FE">
        <w:rPr>
          <w:sz w:val="22"/>
          <w:szCs w:val="22"/>
        </w:rPr>
        <w:t>)CCEs</w:t>
      </w:r>
      <w:proofErr w:type="gramEnd"/>
      <w:r w:rsidRPr="000F75FE">
        <w:rPr>
          <w:sz w:val="22"/>
          <w:szCs w:val="22"/>
        </w:rPr>
        <w:t xml:space="preserve">) </w:t>
      </w:r>
      <w:r w:rsidR="00143197" w:rsidRPr="000F75FE">
        <w:rPr>
          <w:sz w:val="22"/>
          <w:szCs w:val="22"/>
        </w:rPr>
        <w:t xml:space="preserve">on </w:t>
      </w:r>
      <w:r w:rsidR="00A26B25" w:rsidRPr="000F75FE">
        <w:rPr>
          <w:sz w:val="22"/>
          <w:szCs w:val="22"/>
        </w:rPr>
        <w:t xml:space="preserve">the </w:t>
      </w:r>
      <w:proofErr w:type="spellStart"/>
      <w:r w:rsidR="00143197" w:rsidRPr="000F75FE">
        <w:rPr>
          <w:sz w:val="22"/>
          <w:szCs w:val="22"/>
        </w:rPr>
        <w:t>subframe</w:t>
      </w:r>
      <w:proofErr w:type="spellEnd"/>
      <w:r w:rsidR="00143197" w:rsidRPr="000F75FE">
        <w:rPr>
          <w:sz w:val="22"/>
          <w:szCs w:val="22"/>
        </w:rPr>
        <w:t xml:space="preserve"> bases.</w:t>
      </w:r>
      <w:r w:rsidR="00137A07" w:rsidRPr="000F75FE">
        <w:rPr>
          <w:sz w:val="22"/>
          <w:szCs w:val="22"/>
        </w:rPr>
        <w:t xml:space="preserve"> However,</w:t>
      </w:r>
      <w:r w:rsidR="00143197" w:rsidRPr="000F75FE">
        <w:rPr>
          <w:sz w:val="22"/>
          <w:szCs w:val="22"/>
        </w:rPr>
        <w:t xml:space="preserve"> </w:t>
      </w:r>
      <w:r w:rsidR="00137A07" w:rsidRPr="000F75FE">
        <w:rPr>
          <w:sz w:val="22"/>
          <w:szCs w:val="22"/>
        </w:rPr>
        <w:t>t</w:t>
      </w:r>
      <w:r w:rsidR="00143197" w:rsidRPr="000F75FE">
        <w:rPr>
          <w:sz w:val="22"/>
          <w:szCs w:val="22"/>
        </w:rPr>
        <w:t xml:space="preserve">he number of </w:t>
      </w:r>
      <w:r w:rsidRPr="000F75FE">
        <w:rPr>
          <w:sz w:val="22"/>
          <w:szCs w:val="22"/>
        </w:rPr>
        <w:t xml:space="preserve">fast </w:t>
      </w:r>
      <w:r w:rsidR="00143197" w:rsidRPr="000F75FE">
        <w:rPr>
          <w:sz w:val="22"/>
          <w:szCs w:val="22"/>
        </w:rPr>
        <w:t xml:space="preserve">DCIs </w:t>
      </w:r>
      <w:r w:rsidRPr="000F75FE">
        <w:rPr>
          <w:sz w:val="22"/>
          <w:szCs w:val="22"/>
        </w:rPr>
        <w:t xml:space="preserve">transmitted </w:t>
      </w:r>
      <w:r w:rsidR="00143197" w:rsidRPr="000F75FE">
        <w:rPr>
          <w:sz w:val="22"/>
          <w:szCs w:val="22"/>
        </w:rPr>
        <w:t xml:space="preserve">within each </w:t>
      </w:r>
      <w:r w:rsidRPr="000F75FE">
        <w:rPr>
          <w:sz w:val="22"/>
          <w:szCs w:val="22"/>
        </w:rPr>
        <w:t xml:space="preserve">DL </w:t>
      </w:r>
      <w:proofErr w:type="spellStart"/>
      <w:r w:rsidR="00143197" w:rsidRPr="000F75FE">
        <w:rPr>
          <w:sz w:val="22"/>
          <w:szCs w:val="22"/>
        </w:rPr>
        <w:t>sTTI</w:t>
      </w:r>
      <w:proofErr w:type="spellEnd"/>
      <w:r w:rsidR="00143197" w:rsidRPr="000F75FE">
        <w:rPr>
          <w:sz w:val="22"/>
          <w:szCs w:val="22"/>
        </w:rPr>
        <w:t xml:space="preserve"> may </w:t>
      </w:r>
      <w:r w:rsidR="00D04EDA" w:rsidRPr="000F75FE">
        <w:rPr>
          <w:sz w:val="22"/>
          <w:szCs w:val="22"/>
        </w:rPr>
        <w:t xml:space="preserve">still </w:t>
      </w:r>
      <w:r w:rsidR="00143197" w:rsidRPr="000F75FE">
        <w:rPr>
          <w:sz w:val="22"/>
          <w:szCs w:val="22"/>
        </w:rPr>
        <w:t>vary.</w:t>
      </w:r>
      <w:r w:rsidR="00137A07" w:rsidRPr="000F75FE">
        <w:rPr>
          <w:sz w:val="22"/>
          <w:szCs w:val="22"/>
        </w:rPr>
        <w:t xml:space="preserve"> In order to minimize the control overhead in each </w:t>
      </w:r>
      <w:proofErr w:type="spellStart"/>
      <w:r w:rsidR="00137A07" w:rsidRPr="000F75FE">
        <w:rPr>
          <w:sz w:val="22"/>
          <w:szCs w:val="22"/>
        </w:rPr>
        <w:t>sTTI</w:t>
      </w:r>
      <w:proofErr w:type="spellEnd"/>
      <w:r w:rsidR="00A26B25" w:rsidRPr="000F75FE">
        <w:rPr>
          <w:sz w:val="22"/>
          <w:szCs w:val="22"/>
        </w:rPr>
        <w:t xml:space="preserve">, </w:t>
      </w:r>
      <w:r w:rsidRPr="000F75FE">
        <w:rPr>
          <w:sz w:val="22"/>
          <w:szCs w:val="22"/>
        </w:rPr>
        <w:t xml:space="preserve">the </w:t>
      </w:r>
      <w:r w:rsidR="00A26B25" w:rsidRPr="000F75FE">
        <w:rPr>
          <w:sz w:val="22"/>
          <w:szCs w:val="22"/>
        </w:rPr>
        <w:t>fast DCI c</w:t>
      </w:r>
      <w:r w:rsidR="00143197" w:rsidRPr="000F75FE">
        <w:rPr>
          <w:sz w:val="22"/>
          <w:szCs w:val="22"/>
        </w:rPr>
        <w:t xml:space="preserve">ould </w:t>
      </w:r>
      <w:r w:rsidRPr="000F75FE">
        <w:rPr>
          <w:sz w:val="22"/>
          <w:szCs w:val="22"/>
        </w:rPr>
        <w:t xml:space="preserve">further </w:t>
      </w:r>
      <w:r w:rsidR="00143197" w:rsidRPr="000F75FE">
        <w:rPr>
          <w:sz w:val="22"/>
          <w:szCs w:val="22"/>
        </w:rPr>
        <w:t xml:space="preserve">contain information </w:t>
      </w:r>
      <w:r w:rsidRPr="000F75FE">
        <w:rPr>
          <w:sz w:val="22"/>
          <w:szCs w:val="22"/>
        </w:rPr>
        <w:t xml:space="preserve">on </w:t>
      </w:r>
      <w:r w:rsidR="00143197" w:rsidRPr="000F75FE">
        <w:rPr>
          <w:sz w:val="22"/>
          <w:szCs w:val="22"/>
        </w:rPr>
        <w:t xml:space="preserve">which control resources </w:t>
      </w:r>
      <w:r w:rsidR="00143197" w:rsidRPr="000F75FE">
        <w:rPr>
          <w:sz w:val="22"/>
          <w:szCs w:val="22"/>
        </w:rPr>
        <w:lastRenderedPageBreak/>
        <w:t xml:space="preserve">within the </w:t>
      </w:r>
      <w:proofErr w:type="spellStart"/>
      <w:r w:rsidR="00143197" w:rsidRPr="000F75FE">
        <w:rPr>
          <w:sz w:val="22"/>
          <w:szCs w:val="22"/>
        </w:rPr>
        <w:t>sPDCCH</w:t>
      </w:r>
      <w:proofErr w:type="spellEnd"/>
      <w:r w:rsidR="00143197" w:rsidRPr="000F75FE">
        <w:rPr>
          <w:sz w:val="22"/>
          <w:szCs w:val="22"/>
        </w:rPr>
        <w:t xml:space="preserve"> </w:t>
      </w:r>
      <w:r w:rsidR="00A26B25" w:rsidRPr="000F75FE">
        <w:rPr>
          <w:sz w:val="22"/>
          <w:szCs w:val="22"/>
        </w:rPr>
        <w:t xml:space="preserve">have been used </w:t>
      </w:r>
      <w:r w:rsidRPr="000F75FE">
        <w:rPr>
          <w:sz w:val="22"/>
          <w:szCs w:val="22"/>
        </w:rPr>
        <w:t xml:space="preserve">and which may be used </w:t>
      </w:r>
      <w:r w:rsidR="00A26B25" w:rsidRPr="000F75FE">
        <w:rPr>
          <w:sz w:val="22"/>
          <w:szCs w:val="22"/>
        </w:rPr>
        <w:t xml:space="preserve">for </w:t>
      </w:r>
      <w:proofErr w:type="spellStart"/>
      <w:r w:rsidR="00143197" w:rsidRPr="000F75FE">
        <w:rPr>
          <w:sz w:val="22"/>
          <w:szCs w:val="22"/>
        </w:rPr>
        <w:t>sPDSCH</w:t>
      </w:r>
      <w:proofErr w:type="spellEnd"/>
      <w:r w:rsidRPr="000F75FE">
        <w:rPr>
          <w:sz w:val="22"/>
          <w:szCs w:val="22"/>
        </w:rPr>
        <w:t xml:space="preserve"> operation in order to dynamically adjust the DL control overhead on a </w:t>
      </w:r>
      <w:proofErr w:type="spellStart"/>
      <w:r w:rsidRPr="000F75FE">
        <w:rPr>
          <w:sz w:val="22"/>
          <w:szCs w:val="22"/>
        </w:rPr>
        <w:t>sTTI</w:t>
      </w:r>
      <w:proofErr w:type="spellEnd"/>
      <w:r w:rsidRPr="000F75FE">
        <w:rPr>
          <w:sz w:val="22"/>
          <w:szCs w:val="22"/>
        </w:rPr>
        <w:t xml:space="preserve"> to </w:t>
      </w:r>
      <w:proofErr w:type="spellStart"/>
      <w:r w:rsidRPr="000F75FE">
        <w:rPr>
          <w:sz w:val="22"/>
          <w:szCs w:val="22"/>
        </w:rPr>
        <w:t>sTTI</w:t>
      </w:r>
      <w:proofErr w:type="spellEnd"/>
      <w:r w:rsidRPr="000F75FE">
        <w:rPr>
          <w:sz w:val="22"/>
          <w:szCs w:val="22"/>
        </w:rPr>
        <w:t xml:space="preserve"> bases</w:t>
      </w:r>
      <w:r w:rsidR="00143197" w:rsidRPr="000F75FE">
        <w:rPr>
          <w:sz w:val="22"/>
          <w:szCs w:val="22"/>
        </w:rPr>
        <w:t>.</w:t>
      </w:r>
      <w:r w:rsidR="00A26B25" w:rsidRPr="000F75FE">
        <w:rPr>
          <w:sz w:val="22"/>
          <w:szCs w:val="22"/>
        </w:rPr>
        <w:t xml:space="preserve"> </w:t>
      </w:r>
    </w:p>
    <w:p w14:paraId="024E4E9B" w14:textId="77777777" w:rsidR="00A26B25" w:rsidRPr="000F75FE" w:rsidRDefault="00A26B25" w:rsidP="0097788D">
      <w:pPr>
        <w:spacing w:after="0"/>
        <w:jc w:val="both"/>
        <w:rPr>
          <w:sz w:val="22"/>
          <w:szCs w:val="22"/>
        </w:rPr>
      </w:pPr>
    </w:p>
    <w:p w14:paraId="0B2E9E4B" w14:textId="4FD60E8E" w:rsidR="007731B0" w:rsidRPr="00DF6103" w:rsidRDefault="007731B0" w:rsidP="007731B0">
      <w:pPr>
        <w:pStyle w:val="Heading1"/>
        <w:rPr>
          <w:b/>
          <w:sz w:val="22"/>
          <w:szCs w:val="22"/>
          <w:lang w:val="en-US"/>
        </w:rPr>
      </w:pPr>
      <w:r w:rsidRPr="00DF6103">
        <w:rPr>
          <w:lang w:val="en-US" w:eastAsia="zh-CN"/>
        </w:rPr>
        <w:t xml:space="preserve">3. Advantages of the proposed two-level DL control  </w:t>
      </w:r>
    </w:p>
    <w:p w14:paraId="4F3A1BB9" w14:textId="25111A4E" w:rsidR="00F32CDF" w:rsidRPr="000F75FE" w:rsidRDefault="004E554C" w:rsidP="00E02D9E">
      <w:pPr>
        <w:spacing w:after="0"/>
        <w:jc w:val="both"/>
        <w:rPr>
          <w:sz w:val="22"/>
          <w:szCs w:val="22"/>
        </w:rPr>
      </w:pPr>
      <w:r w:rsidRPr="000F75FE">
        <w:rPr>
          <w:sz w:val="22"/>
          <w:szCs w:val="22"/>
        </w:rPr>
        <w:t xml:space="preserve">In this section we summarize the advantages of </w:t>
      </w:r>
      <w:r w:rsidR="00112EC9" w:rsidRPr="000F75FE">
        <w:rPr>
          <w:sz w:val="22"/>
          <w:szCs w:val="22"/>
        </w:rPr>
        <w:t xml:space="preserve">our </w:t>
      </w:r>
      <w:r w:rsidR="00F32CDF" w:rsidRPr="000F75FE">
        <w:rPr>
          <w:sz w:val="22"/>
          <w:szCs w:val="22"/>
        </w:rPr>
        <w:t>two-level control design</w:t>
      </w:r>
      <w:r w:rsidRPr="000F75FE">
        <w:rPr>
          <w:sz w:val="22"/>
          <w:szCs w:val="22"/>
        </w:rPr>
        <w:t xml:space="preserve"> presented in Section 2. From UE perspective, the design supports dynamic (</w:t>
      </w:r>
      <w:r w:rsidR="00112EC9" w:rsidRPr="000F75FE">
        <w:rPr>
          <w:sz w:val="22"/>
          <w:szCs w:val="22"/>
        </w:rPr>
        <w:t xml:space="preserve">on </w:t>
      </w:r>
      <w:proofErr w:type="spellStart"/>
      <w:r w:rsidRPr="000F75FE">
        <w:rPr>
          <w:sz w:val="22"/>
          <w:szCs w:val="22"/>
        </w:rPr>
        <w:t>subframe</w:t>
      </w:r>
      <w:proofErr w:type="spellEnd"/>
      <w:r w:rsidRPr="000F75FE">
        <w:rPr>
          <w:sz w:val="22"/>
          <w:szCs w:val="22"/>
        </w:rPr>
        <w:t xml:space="preserve"> bases) switching between one short TTI and legacy TTI. From </w:t>
      </w:r>
      <w:proofErr w:type="spellStart"/>
      <w:r w:rsidRPr="000F75FE">
        <w:rPr>
          <w:sz w:val="22"/>
          <w:szCs w:val="22"/>
        </w:rPr>
        <w:t>eNB</w:t>
      </w:r>
      <w:proofErr w:type="spellEnd"/>
      <w:r w:rsidRPr="000F75FE">
        <w:rPr>
          <w:sz w:val="22"/>
          <w:szCs w:val="22"/>
        </w:rPr>
        <w:t xml:space="preserve"> perspective, multiple </w:t>
      </w:r>
      <w:proofErr w:type="spellStart"/>
      <w:r w:rsidRPr="000F75FE">
        <w:rPr>
          <w:sz w:val="22"/>
          <w:szCs w:val="22"/>
        </w:rPr>
        <w:t>sTTI</w:t>
      </w:r>
      <w:proofErr w:type="spellEnd"/>
      <w:r w:rsidRPr="000F75FE">
        <w:rPr>
          <w:sz w:val="22"/>
          <w:szCs w:val="22"/>
        </w:rPr>
        <w:t xml:space="preserve"> length can be </w:t>
      </w:r>
      <w:proofErr w:type="spellStart"/>
      <w:r w:rsidRPr="000F75FE">
        <w:rPr>
          <w:sz w:val="22"/>
          <w:szCs w:val="22"/>
        </w:rPr>
        <w:t>FDMed</w:t>
      </w:r>
      <w:proofErr w:type="spellEnd"/>
      <w:r w:rsidRPr="000F75FE">
        <w:rPr>
          <w:sz w:val="22"/>
          <w:szCs w:val="22"/>
        </w:rPr>
        <w:t xml:space="preserve"> within the single </w:t>
      </w:r>
      <w:proofErr w:type="spellStart"/>
      <w:r w:rsidRPr="000F75FE">
        <w:rPr>
          <w:sz w:val="22"/>
          <w:szCs w:val="22"/>
        </w:rPr>
        <w:t>subframe</w:t>
      </w:r>
      <w:proofErr w:type="spellEnd"/>
      <w:r w:rsidRPr="000F75FE">
        <w:rPr>
          <w:sz w:val="22"/>
          <w:szCs w:val="22"/>
        </w:rPr>
        <w:t xml:space="preserve">. Furthermore, we find following aspects to be of benefit for </w:t>
      </w:r>
      <w:proofErr w:type="spellStart"/>
      <w:r w:rsidRPr="000F75FE">
        <w:rPr>
          <w:sz w:val="22"/>
          <w:szCs w:val="22"/>
        </w:rPr>
        <w:t>sTTI</w:t>
      </w:r>
      <w:proofErr w:type="spellEnd"/>
      <w:r w:rsidRPr="000F75FE">
        <w:rPr>
          <w:sz w:val="22"/>
          <w:szCs w:val="22"/>
        </w:rPr>
        <w:t xml:space="preserve"> operation:     </w:t>
      </w:r>
      <w:r w:rsidR="00D662F4" w:rsidRPr="000F75FE">
        <w:rPr>
          <w:sz w:val="22"/>
          <w:szCs w:val="22"/>
        </w:rPr>
        <w:t xml:space="preserve"> </w:t>
      </w:r>
      <w:r w:rsidR="00F32CDF" w:rsidRPr="000F75FE">
        <w:rPr>
          <w:sz w:val="22"/>
          <w:szCs w:val="22"/>
        </w:rPr>
        <w:t xml:space="preserve"> </w:t>
      </w:r>
    </w:p>
    <w:p w14:paraId="556AC4ED" w14:textId="71E8ED5A" w:rsidR="00E97B0B" w:rsidRPr="00DF6103" w:rsidRDefault="00F32CDF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 xml:space="preserve">The </w:t>
      </w:r>
      <w:proofErr w:type="spellStart"/>
      <w:r w:rsidRPr="00DF6103">
        <w:rPr>
          <w:rFonts w:ascii="Times New Roman" w:hAnsi="Times New Roman" w:cs="Times New Roman"/>
          <w:lang w:val="en-US"/>
        </w:rPr>
        <w:t>eNB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may adapt size of </w:t>
      </w:r>
      <w:r w:rsidR="00112EC9" w:rsidRPr="00DF6103">
        <w:rPr>
          <w:rFonts w:ascii="Times New Roman" w:hAnsi="Times New Roman" w:cs="Times New Roman"/>
          <w:lang w:val="en-US"/>
        </w:rPr>
        <w:t xml:space="preserve">overall available DL </w:t>
      </w:r>
      <w:r w:rsidRPr="00DF6103">
        <w:rPr>
          <w:rFonts w:ascii="Times New Roman" w:hAnsi="Times New Roman" w:cs="Times New Roman"/>
          <w:lang w:val="en-US"/>
        </w:rPr>
        <w:t xml:space="preserve">control resources on </w:t>
      </w:r>
      <w:proofErr w:type="spellStart"/>
      <w:r w:rsidRPr="00DF6103">
        <w:rPr>
          <w:rFonts w:ascii="Times New Roman" w:hAnsi="Times New Roman" w:cs="Times New Roman"/>
          <w:lang w:val="en-US"/>
        </w:rPr>
        <w:t>subframe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bases</w:t>
      </w:r>
      <w:r w:rsidR="00E97B0B" w:rsidRPr="00DF6103">
        <w:rPr>
          <w:rFonts w:ascii="Times New Roman" w:hAnsi="Times New Roman" w:cs="Times New Roman"/>
          <w:lang w:val="en-US"/>
        </w:rPr>
        <w:t xml:space="preserve"> through the slow DCI signaling</w:t>
      </w:r>
      <w:r w:rsidRPr="00DF6103">
        <w:rPr>
          <w:rFonts w:ascii="Times New Roman" w:hAnsi="Times New Roman" w:cs="Times New Roman"/>
          <w:lang w:val="en-US"/>
        </w:rPr>
        <w:t xml:space="preserve">. </w:t>
      </w:r>
    </w:p>
    <w:p w14:paraId="35B8D6A1" w14:textId="583D00E1" w:rsidR="00A26B25" w:rsidRPr="00DF6103" w:rsidRDefault="00E97B0B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 xml:space="preserve">In addition, the </w:t>
      </w:r>
      <w:proofErr w:type="spellStart"/>
      <w:r w:rsidRPr="00DF6103">
        <w:rPr>
          <w:rFonts w:ascii="Times New Roman" w:hAnsi="Times New Roman" w:cs="Times New Roman"/>
          <w:lang w:val="en-US"/>
        </w:rPr>
        <w:t>eNB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may signal unused DL control resources with the fast DCI and may therefore in enable usage of unused DL control resources on a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bases. </w:t>
      </w:r>
      <w:r w:rsidR="00F32CDF" w:rsidRPr="00DF6103">
        <w:rPr>
          <w:rFonts w:ascii="Times New Roman" w:hAnsi="Times New Roman" w:cs="Times New Roman"/>
          <w:lang w:val="en-US"/>
        </w:rPr>
        <w:t xml:space="preserve">This being the </w:t>
      </w:r>
      <w:r w:rsidR="009D108D" w:rsidRPr="00DF6103">
        <w:rPr>
          <w:rFonts w:ascii="Times New Roman" w:hAnsi="Times New Roman" w:cs="Times New Roman"/>
          <w:lang w:val="en-US"/>
        </w:rPr>
        <w:t xml:space="preserve">key </w:t>
      </w:r>
      <w:r w:rsidR="00F32CDF" w:rsidRPr="00DF6103">
        <w:rPr>
          <w:rFonts w:ascii="Times New Roman" w:hAnsi="Times New Roman" w:cs="Times New Roman"/>
          <w:lang w:val="en-US"/>
        </w:rPr>
        <w:t xml:space="preserve">feature to keep control overhead low. </w:t>
      </w:r>
    </w:p>
    <w:p w14:paraId="58C5994A" w14:textId="0037D8CE" w:rsidR="00804C4B" w:rsidRPr="00DF6103" w:rsidRDefault="00F32CDF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 xml:space="preserve">Only few common slow DCIs (one per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size) need to be </w:t>
      </w:r>
      <w:r w:rsidR="00D662F4" w:rsidRPr="00DF6103">
        <w:rPr>
          <w:rFonts w:ascii="Times New Roman" w:hAnsi="Times New Roman" w:cs="Times New Roman"/>
          <w:lang w:val="en-US"/>
        </w:rPr>
        <w:t xml:space="preserve">transmitted within the </w:t>
      </w:r>
      <w:proofErr w:type="spellStart"/>
      <w:r w:rsidR="00D662F4" w:rsidRPr="00DF6103">
        <w:rPr>
          <w:rFonts w:ascii="Times New Roman" w:hAnsi="Times New Roman" w:cs="Times New Roman"/>
          <w:lang w:val="en-US"/>
        </w:rPr>
        <w:t>subframe</w:t>
      </w:r>
      <w:proofErr w:type="spellEnd"/>
      <w:r w:rsidR="00D662F4" w:rsidRPr="00DF6103">
        <w:rPr>
          <w:rFonts w:ascii="Times New Roman" w:hAnsi="Times New Roman" w:cs="Times New Roman"/>
          <w:lang w:val="en-US"/>
        </w:rPr>
        <w:t>.</w:t>
      </w:r>
      <w:r w:rsidR="009D108D" w:rsidRPr="00DF6103">
        <w:rPr>
          <w:rFonts w:ascii="Times New Roman" w:hAnsi="Times New Roman" w:cs="Times New Roman"/>
          <w:lang w:val="en-US"/>
        </w:rPr>
        <w:t xml:space="preserve"> </w:t>
      </w:r>
      <w:r w:rsidR="00D662F4" w:rsidRPr="00DF6103">
        <w:rPr>
          <w:rFonts w:ascii="Times New Roman" w:hAnsi="Times New Roman" w:cs="Times New Roman"/>
          <w:lang w:val="en-US"/>
        </w:rPr>
        <w:t>This</w:t>
      </w:r>
      <w:r w:rsidR="009D108D" w:rsidRPr="00DF6103">
        <w:rPr>
          <w:rFonts w:ascii="Times New Roman" w:hAnsi="Times New Roman" w:cs="Times New Roman"/>
          <w:lang w:val="en-US"/>
        </w:rPr>
        <w:t xml:space="preserve"> prevents</w:t>
      </w:r>
      <w:r w:rsidRPr="00DF610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</w:t>
      </w:r>
      <w:r w:rsidR="009D108D" w:rsidRPr="00DF6103">
        <w:rPr>
          <w:rFonts w:ascii="Times New Roman" w:hAnsi="Times New Roman" w:cs="Times New Roman"/>
          <w:lang w:val="en-US"/>
        </w:rPr>
        <w:t xml:space="preserve">control </w:t>
      </w:r>
      <w:r w:rsidRPr="00DF6103">
        <w:rPr>
          <w:rFonts w:ascii="Times New Roman" w:hAnsi="Times New Roman" w:cs="Times New Roman"/>
          <w:lang w:val="en-US"/>
        </w:rPr>
        <w:t>from jamming the legacy PDCCH</w:t>
      </w:r>
      <w:r w:rsidR="00E97B0B" w:rsidRPr="00DF6103">
        <w:rPr>
          <w:rFonts w:ascii="Times New Roman" w:hAnsi="Times New Roman" w:cs="Times New Roman"/>
          <w:lang w:val="en-US"/>
        </w:rPr>
        <w:t xml:space="preserve"> region</w:t>
      </w:r>
      <w:r w:rsidRPr="00DF6103">
        <w:rPr>
          <w:rFonts w:ascii="Times New Roman" w:hAnsi="Times New Roman" w:cs="Times New Roman"/>
          <w:lang w:val="en-US"/>
        </w:rPr>
        <w:t>.</w:t>
      </w:r>
      <w:r w:rsidR="00E97B0B" w:rsidRPr="00DF6103">
        <w:rPr>
          <w:rFonts w:ascii="Times New Roman" w:hAnsi="Times New Roman" w:cs="Times New Roman"/>
          <w:lang w:val="en-US"/>
        </w:rPr>
        <w:t xml:space="preserve"> The slow DCIs may</w:t>
      </w:r>
      <w:r w:rsidR="000E746F">
        <w:rPr>
          <w:rFonts w:ascii="Times New Roman" w:hAnsi="Times New Roman" w:cs="Times New Roman"/>
          <w:lang w:val="en-US"/>
        </w:rPr>
        <w:t xml:space="preserve"> be</w:t>
      </w:r>
      <w:r w:rsidR="00E97B0B" w:rsidRPr="00DF6103">
        <w:rPr>
          <w:rFonts w:ascii="Times New Roman" w:hAnsi="Times New Roman" w:cs="Times New Roman"/>
          <w:lang w:val="en-US"/>
        </w:rPr>
        <w:t xml:space="preserve"> transmitted on the common search space of the cell and the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length specific slow DCI may be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>-length-specifically scrambled (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>-RNTI).</w:t>
      </w:r>
      <w:r w:rsidR="0027389F" w:rsidRPr="00DF6103">
        <w:rPr>
          <w:rFonts w:ascii="Times New Roman" w:hAnsi="Times New Roman" w:cs="Times New Roman"/>
          <w:lang w:val="en-US"/>
        </w:rPr>
        <w:t xml:space="preserve"> A UE can be configured with one or multiple </w:t>
      </w:r>
      <w:proofErr w:type="spellStart"/>
      <w:r w:rsidR="0027389F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27389F" w:rsidRPr="00DF6103">
        <w:rPr>
          <w:rFonts w:ascii="Times New Roman" w:hAnsi="Times New Roman" w:cs="Times New Roman"/>
          <w:lang w:val="en-US"/>
        </w:rPr>
        <w:t xml:space="preserve">-RNTIs. Alternatively, all slow DCIs are using the same RNTI and </w:t>
      </w:r>
      <w:r w:rsidR="000F75FE" w:rsidRPr="00DF6103">
        <w:rPr>
          <w:rFonts w:ascii="Times New Roman" w:hAnsi="Times New Roman" w:cs="Times New Roman"/>
          <w:lang w:val="en-US"/>
        </w:rPr>
        <w:t xml:space="preserve">the applicable </w:t>
      </w:r>
      <w:proofErr w:type="spellStart"/>
      <w:r w:rsidR="0027389F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27389F" w:rsidRPr="00DF6103">
        <w:rPr>
          <w:rFonts w:ascii="Times New Roman" w:hAnsi="Times New Roman" w:cs="Times New Roman"/>
          <w:lang w:val="en-US"/>
        </w:rPr>
        <w:t xml:space="preserve"> </w:t>
      </w:r>
      <w:r w:rsidR="000F75FE" w:rsidRPr="00DF6103">
        <w:rPr>
          <w:rFonts w:ascii="Times New Roman" w:hAnsi="Times New Roman" w:cs="Times New Roman"/>
          <w:lang w:val="en-US"/>
        </w:rPr>
        <w:t xml:space="preserve">length of the slow DCI </w:t>
      </w:r>
      <w:r w:rsidR="0027389F" w:rsidRPr="00DF6103">
        <w:rPr>
          <w:rFonts w:ascii="Times New Roman" w:hAnsi="Times New Roman" w:cs="Times New Roman"/>
          <w:lang w:val="en-US"/>
        </w:rPr>
        <w:t xml:space="preserve">can be </w:t>
      </w:r>
      <w:proofErr w:type="spellStart"/>
      <w:r w:rsidR="0027389F" w:rsidRPr="00DF6103">
        <w:rPr>
          <w:rFonts w:ascii="Times New Roman" w:hAnsi="Times New Roman" w:cs="Times New Roman"/>
          <w:lang w:val="en-US"/>
        </w:rPr>
        <w:t>signalled</w:t>
      </w:r>
      <w:proofErr w:type="spellEnd"/>
      <w:r w:rsidR="0027389F" w:rsidRPr="00DF6103">
        <w:rPr>
          <w:rFonts w:ascii="Times New Roman" w:hAnsi="Times New Roman" w:cs="Times New Roman"/>
          <w:lang w:val="en-US"/>
        </w:rPr>
        <w:t xml:space="preserve"> explicitly within the DCI. </w:t>
      </w:r>
      <w:r w:rsidR="000F75FE">
        <w:rPr>
          <w:rFonts w:ascii="Times New Roman" w:hAnsi="Times New Roman" w:cs="Times New Roman"/>
          <w:lang w:val="en-US"/>
        </w:rPr>
        <w:t xml:space="preserve">The </w:t>
      </w:r>
      <w:r w:rsidR="0027389F" w:rsidRPr="00DF6103">
        <w:rPr>
          <w:rFonts w:ascii="Times New Roman" w:hAnsi="Times New Roman" w:cs="Times New Roman"/>
          <w:lang w:val="en-US"/>
        </w:rPr>
        <w:t xml:space="preserve">UE is configured to </w:t>
      </w:r>
      <w:r w:rsidR="000F75FE">
        <w:rPr>
          <w:rFonts w:ascii="Times New Roman" w:hAnsi="Times New Roman" w:cs="Times New Roman"/>
          <w:lang w:val="en-US"/>
        </w:rPr>
        <w:t xml:space="preserve">monitor for </w:t>
      </w:r>
      <w:r w:rsidR="0027389F" w:rsidRPr="00DF6103">
        <w:rPr>
          <w:rFonts w:ascii="Times New Roman" w:hAnsi="Times New Roman" w:cs="Times New Roman"/>
          <w:lang w:val="en-US"/>
        </w:rPr>
        <w:t>slow DCI</w:t>
      </w:r>
      <w:r w:rsidR="000F75FE">
        <w:rPr>
          <w:rFonts w:ascii="Times New Roman" w:hAnsi="Times New Roman" w:cs="Times New Roman"/>
          <w:lang w:val="en-US"/>
        </w:rPr>
        <w:t>s</w:t>
      </w:r>
      <w:r w:rsidR="0027389F" w:rsidRPr="00DF6103">
        <w:rPr>
          <w:rFonts w:ascii="Times New Roman" w:hAnsi="Times New Roman" w:cs="Times New Roman"/>
          <w:lang w:val="en-US"/>
        </w:rPr>
        <w:t xml:space="preserve"> of </w:t>
      </w:r>
      <w:r w:rsidR="000F75FE">
        <w:rPr>
          <w:rFonts w:ascii="Times New Roman" w:hAnsi="Times New Roman" w:cs="Times New Roman"/>
          <w:lang w:val="en-US"/>
        </w:rPr>
        <w:t xml:space="preserve">a single configured </w:t>
      </w:r>
      <w:proofErr w:type="spellStart"/>
      <w:r w:rsidR="0027389F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27389F" w:rsidRPr="00DF6103">
        <w:rPr>
          <w:rFonts w:ascii="Times New Roman" w:hAnsi="Times New Roman" w:cs="Times New Roman"/>
          <w:lang w:val="en-US"/>
        </w:rPr>
        <w:t xml:space="preserve"> length. </w:t>
      </w:r>
    </w:p>
    <w:p w14:paraId="0F675A6D" w14:textId="0CA96F9D" w:rsidR="00804C4B" w:rsidRPr="00DF6103" w:rsidRDefault="00F32CDF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 xml:space="preserve">The </w:t>
      </w:r>
      <w:r w:rsidR="00137A07" w:rsidRPr="00DF6103">
        <w:rPr>
          <w:rFonts w:ascii="Times New Roman" w:hAnsi="Times New Roman" w:cs="Times New Roman"/>
          <w:lang w:val="en-US"/>
        </w:rPr>
        <w:t>prop</w:t>
      </w:r>
      <w:r w:rsidR="009D108D" w:rsidRPr="00DF6103">
        <w:rPr>
          <w:rFonts w:ascii="Times New Roman" w:hAnsi="Times New Roman" w:cs="Times New Roman"/>
          <w:lang w:val="en-US"/>
        </w:rPr>
        <w:t>o</w:t>
      </w:r>
      <w:r w:rsidR="00137A07" w:rsidRPr="00DF6103">
        <w:rPr>
          <w:rFonts w:ascii="Times New Roman" w:hAnsi="Times New Roman" w:cs="Times New Roman"/>
          <w:lang w:val="en-US"/>
        </w:rPr>
        <w:t>s</w:t>
      </w:r>
      <w:r w:rsidR="00D662F4" w:rsidRPr="00DF6103">
        <w:rPr>
          <w:rFonts w:ascii="Times New Roman" w:hAnsi="Times New Roman" w:cs="Times New Roman"/>
          <w:lang w:val="en-US"/>
        </w:rPr>
        <w:t>e</w:t>
      </w:r>
      <w:r w:rsidR="009D108D" w:rsidRPr="00DF6103">
        <w:rPr>
          <w:rFonts w:ascii="Times New Roman" w:hAnsi="Times New Roman" w:cs="Times New Roman"/>
          <w:lang w:val="en-US"/>
        </w:rPr>
        <w:t>d</w:t>
      </w:r>
      <w:r w:rsidR="00137A07" w:rsidRPr="00DF6103">
        <w:rPr>
          <w:rFonts w:ascii="Times New Roman" w:hAnsi="Times New Roman" w:cs="Times New Roman"/>
          <w:lang w:val="en-US"/>
        </w:rPr>
        <w:t xml:space="preserve"> two-level </w:t>
      </w:r>
      <w:r w:rsidRPr="00DF6103">
        <w:rPr>
          <w:rFonts w:ascii="Times New Roman" w:hAnsi="Times New Roman" w:cs="Times New Roman"/>
          <w:lang w:val="en-US"/>
        </w:rPr>
        <w:t xml:space="preserve">design supports fully flexible frequency selective </w:t>
      </w:r>
      <w:r w:rsidR="00E97B0B" w:rsidRPr="00DF6103">
        <w:rPr>
          <w:rFonts w:ascii="Times New Roman" w:hAnsi="Times New Roman" w:cs="Times New Roman"/>
          <w:lang w:val="en-US"/>
        </w:rPr>
        <w:t xml:space="preserve">DL </w:t>
      </w:r>
      <w:r w:rsidRPr="00DF6103">
        <w:rPr>
          <w:rFonts w:ascii="Times New Roman" w:hAnsi="Times New Roman" w:cs="Times New Roman"/>
          <w:lang w:val="en-US"/>
        </w:rPr>
        <w:t xml:space="preserve">multiplexing of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user</w:t>
      </w:r>
      <w:r w:rsidR="0035617D" w:rsidRPr="00DF6103">
        <w:rPr>
          <w:rFonts w:ascii="Times New Roman" w:hAnsi="Times New Roman" w:cs="Times New Roman"/>
          <w:lang w:val="en-US"/>
        </w:rPr>
        <w:t>s</w:t>
      </w:r>
      <w:r w:rsidRPr="00DF6103">
        <w:rPr>
          <w:rFonts w:ascii="Times New Roman" w:hAnsi="Times New Roman" w:cs="Times New Roman"/>
          <w:lang w:val="en-US"/>
        </w:rPr>
        <w:t xml:space="preserve"> operating with the same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length.</w:t>
      </w:r>
      <w:r w:rsidR="0035617D" w:rsidRPr="00DF6103">
        <w:rPr>
          <w:rFonts w:ascii="Times New Roman" w:hAnsi="Times New Roman" w:cs="Times New Roman"/>
          <w:lang w:val="en-US"/>
        </w:rPr>
        <w:t xml:space="preserve"> </w:t>
      </w:r>
      <w:r w:rsidR="00137A07" w:rsidRPr="00DF6103">
        <w:rPr>
          <w:rFonts w:ascii="Times New Roman" w:hAnsi="Times New Roman" w:cs="Times New Roman"/>
          <w:lang w:val="en-US"/>
        </w:rPr>
        <w:t>Therefore</w:t>
      </w:r>
      <w:r w:rsidR="0035617D" w:rsidRPr="00DF6103">
        <w:rPr>
          <w:rFonts w:ascii="Times New Roman" w:hAnsi="Times New Roman" w:cs="Times New Roman"/>
          <w:lang w:val="en-US"/>
        </w:rPr>
        <w:t xml:space="preserve">, </w:t>
      </w:r>
      <w:r w:rsidR="00E97B0B" w:rsidRPr="00DF6103">
        <w:rPr>
          <w:rFonts w:ascii="Times New Roman" w:hAnsi="Times New Roman" w:cs="Times New Roman"/>
          <w:lang w:val="en-US"/>
        </w:rPr>
        <w:t xml:space="preserve">the overall </w:t>
      </w:r>
      <w:proofErr w:type="spellStart"/>
      <w:r w:rsidR="0035617D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35617D" w:rsidRPr="00DF6103">
        <w:rPr>
          <w:rFonts w:ascii="Times New Roman" w:hAnsi="Times New Roman" w:cs="Times New Roman"/>
          <w:lang w:val="en-US"/>
        </w:rPr>
        <w:t xml:space="preserve"> </w:t>
      </w:r>
      <w:r w:rsidR="00E97B0B" w:rsidRPr="00DF6103">
        <w:rPr>
          <w:rFonts w:ascii="Times New Roman" w:hAnsi="Times New Roman" w:cs="Times New Roman"/>
          <w:lang w:val="en-US"/>
        </w:rPr>
        <w:t xml:space="preserve">band </w:t>
      </w:r>
      <w:r w:rsidR="0035617D" w:rsidRPr="00DF6103">
        <w:rPr>
          <w:rFonts w:ascii="Times New Roman" w:hAnsi="Times New Roman" w:cs="Times New Roman"/>
          <w:lang w:val="en-US"/>
        </w:rPr>
        <w:t xml:space="preserve">can be assigned to a single user and </w:t>
      </w:r>
      <w:r w:rsidR="00E97B0B" w:rsidRPr="00DF6103">
        <w:rPr>
          <w:rFonts w:ascii="Times New Roman" w:hAnsi="Times New Roman" w:cs="Times New Roman"/>
          <w:lang w:val="en-US"/>
        </w:rPr>
        <w:t xml:space="preserve">in the </w:t>
      </w:r>
      <w:r w:rsidR="0035617D" w:rsidRPr="00DF6103">
        <w:rPr>
          <w:rFonts w:ascii="Times New Roman" w:hAnsi="Times New Roman" w:cs="Times New Roman"/>
          <w:lang w:val="en-US"/>
        </w:rPr>
        <w:t xml:space="preserve">next </w:t>
      </w:r>
      <w:proofErr w:type="spellStart"/>
      <w:r w:rsidR="0035617D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35617D" w:rsidRPr="00DF6103">
        <w:rPr>
          <w:rFonts w:ascii="Times New Roman" w:hAnsi="Times New Roman" w:cs="Times New Roman"/>
          <w:lang w:val="en-US"/>
        </w:rPr>
        <w:t xml:space="preserve"> </w:t>
      </w:r>
      <w:r w:rsidR="00E97B0B" w:rsidRPr="00DF6103">
        <w:rPr>
          <w:rFonts w:ascii="Times New Roman" w:hAnsi="Times New Roman" w:cs="Times New Roman"/>
          <w:lang w:val="en-US"/>
        </w:rPr>
        <w:t xml:space="preserve">the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band </w:t>
      </w:r>
      <w:r w:rsidR="0035617D" w:rsidRPr="00DF6103">
        <w:rPr>
          <w:rFonts w:ascii="Times New Roman" w:hAnsi="Times New Roman" w:cs="Times New Roman"/>
          <w:lang w:val="en-US"/>
        </w:rPr>
        <w:t xml:space="preserve">can be shared by </w:t>
      </w:r>
      <w:r w:rsidR="00E97B0B" w:rsidRPr="00DF6103">
        <w:rPr>
          <w:rFonts w:ascii="Times New Roman" w:hAnsi="Times New Roman" w:cs="Times New Roman"/>
          <w:lang w:val="en-US"/>
        </w:rPr>
        <w:t xml:space="preserve">several </w:t>
      </w:r>
      <w:r w:rsidR="0035617D" w:rsidRPr="00DF6103">
        <w:rPr>
          <w:rFonts w:ascii="Times New Roman" w:hAnsi="Times New Roman" w:cs="Times New Roman"/>
          <w:lang w:val="en-US"/>
        </w:rPr>
        <w:t>users</w:t>
      </w:r>
      <w:r w:rsidR="00137A07" w:rsidRPr="00DF6103">
        <w:rPr>
          <w:rFonts w:ascii="Times New Roman" w:hAnsi="Times New Roman" w:cs="Times New Roman"/>
          <w:lang w:val="en-US"/>
        </w:rPr>
        <w:t xml:space="preserve"> instead</w:t>
      </w:r>
      <w:r w:rsidR="00D662F4" w:rsidRPr="00DF6103">
        <w:rPr>
          <w:rFonts w:ascii="Times New Roman" w:hAnsi="Times New Roman" w:cs="Times New Roman"/>
          <w:lang w:val="en-US"/>
        </w:rPr>
        <w:t xml:space="preserve"> if preferred by scheduler</w:t>
      </w:r>
      <w:r w:rsidR="0035617D" w:rsidRPr="00DF6103">
        <w:rPr>
          <w:rFonts w:ascii="Times New Roman" w:hAnsi="Times New Roman" w:cs="Times New Roman"/>
          <w:lang w:val="en-US"/>
        </w:rPr>
        <w:t>.</w:t>
      </w:r>
      <w:r w:rsidR="00804C4B" w:rsidRPr="00DF6103">
        <w:rPr>
          <w:rFonts w:ascii="Times New Roman" w:hAnsi="Times New Roman" w:cs="Times New Roman"/>
          <w:lang w:val="en-US"/>
        </w:rPr>
        <w:t xml:space="preserve"> In addition, </w:t>
      </w:r>
      <w:r w:rsidR="00E97B0B" w:rsidRPr="00DF6103">
        <w:rPr>
          <w:rFonts w:ascii="Times New Roman" w:hAnsi="Times New Roman" w:cs="Times New Roman"/>
          <w:lang w:val="en-US"/>
        </w:rPr>
        <w:t xml:space="preserve">slow DCI indicating the </w:t>
      </w:r>
      <w:proofErr w:type="spellStart"/>
      <w:r w:rsidR="00804C4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804C4B" w:rsidRPr="00DF6103">
        <w:rPr>
          <w:rFonts w:ascii="Times New Roman" w:hAnsi="Times New Roman" w:cs="Times New Roman"/>
          <w:lang w:val="en-US"/>
        </w:rPr>
        <w:t xml:space="preserve"> band </w:t>
      </w:r>
      <w:r w:rsidR="00E97B0B" w:rsidRPr="00DF6103">
        <w:rPr>
          <w:rFonts w:ascii="Times New Roman" w:hAnsi="Times New Roman" w:cs="Times New Roman"/>
          <w:lang w:val="en-US"/>
        </w:rPr>
        <w:t xml:space="preserve">for a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subframe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</w:t>
      </w:r>
      <w:r w:rsidR="00804C4B" w:rsidRPr="00DF6103">
        <w:rPr>
          <w:rFonts w:ascii="Times New Roman" w:hAnsi="Times New Roman" w:cs="Times New Roman"/>
          <w:lang w:val="en-US"/>
        </w:rPr>
        <w:t xml:space="preserve">could simplify the resource allocation signaling </w:t>
      </w:r>
      <w:r w:rsidR="00E97B0B" w:rsidRPr="00DF6103">
        <w:rPr>
          <w:rFonts w:ascii="Times New Roman" w:hAnsi="Times New Roman" w:cs="Times New Roman"/>
          <w:lang w:val="en-US"/>
        </w:rPr>
        <w:t xml:space="preserve">in the fast DCI </w:t>
      </w:r>
      <w:r w:rsidR="00804C4B" w:rsidRPr="00DF6103">
        <w:rPr>
          <w:rFonts w:ascii="Times New Roman" w:hAnsi="Times New Roman" w:cs="Times New Roman"/>
          <w:lang w:val="en-US"/>
        </w:rPr>
        <w:t xml:space="preserve">as the </w:t>
      </w:r>
      <w:proofErr w:type="spellStart"/>
      <w:r w:rsidR="00804C4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804C4B" w:rsidRPr="00DF6103">
        <w:rPr>
          <w:rFonts w:ascii="Times New Roman" w:hAnsi="Times New Roman" w:cs="Times New Roman"/>
          <w:lang w:val="en-US"/>
        </w:rPr>
        <w:t xml:space="preserve"> resources given in the </w:t>
      </w:r>
      <w:proofErr w:type="spellStart"/>
      <w:r w:rsidR="00804C4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804C4B" w:rsidRPr="00DF6103">
        <w:rPr>
          <w:rFonts w:ascii="Times New Roman" w:hAnsi="Times New Roman" w:cs="Times New Roman"/>
          <w:lang w:val="en-US"/>
        </w:rPr>
        <w:t xml:space="preserve"> </w:t>
      </w:r>
      <w:r w:rsidR="00E97B0B" w:rsidRPr="00DF6103">
        <w:rPr>
          <w:rFonts w:ascii="Times New Roman" w:hAnsi="Times New Roman" w:cs="Times New Roman"/>
          <w:lang w:val="en-US"/>
        </w:rPr>
        <w:t xml:space="preserve">specific slow DCI </w:t>
      </w:r>
      <w:r w:rsidR="00804C4B" w:rsidRPr="00DF6103">
        <w:rPr>
          <w:rFonts w:ascii="Times New Roman" w:hAnsi="Times New Roman" w:cs="Times New Roman"/>
          <w:lang w:val="en-US"/>
        </w:rPr>
        <w:t xml:space="preserve">already point to a subset of the overall available PRB resources. </w:t>
      </w:r>
    </w:p>
    <w:p w14:paraId="167B4A23" w14:textId="5B2B97B3" w:rsidR="007731B0" w:rsidRPr="00DF6103" w:rsidRDefault="00804C4B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 xml:space="preserve">Slow-DCI can be used as an ON/OFF switch of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operation </w:t>
      </w:r>
      <w:r w:rsidR="00E97B0B" w:rsidRPr="00DF6103">
        <w:rPr>
          <w:rFonts w:ascii="Times New Roman" w:hAnsi="Times New Roman" w:cs="Times New Roman"/>
          <w:lang w:val="en-US"/>
        </w:rPr>
        <w:t xml:space="preserve">on a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subframe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to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subframe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bases. </w:t>
      </w:r>
      <w:r w:rsidRPr="00DF6103">
        <w:rPr>
          <w:rFonts w:ascii="Times New Roman" w:hAnsi="Times New Roman" w:cs="Times New Roman"/>
          <w:lang w:val="en-US"/>
        </w:rPr>
        <w:t xml:space="preserve">For example, a UE configured for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operation but not receiving the slow-DCI </w:t>
      </w:r>
      <w:r w:rsidR="00E97B0B" w:rsidRPr="00DF6103">
        <w:rPr>
          <w:rFonts w:ascii="Times New Roman" w:hAnsi="Times New Roman" w:cs="Times New Roman"/>
          <w:lang w:val="en-US"/>
        </w:rPr>
        <w:t xml:space="preserve">for that </w:t>
      </w:r>
      <w:proofErr w:type="spellStart"/>
      <w:r w:rsidR="00E97B0B"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="00E97B0B" w:rsidRPr="00DF6103">
        <w:rPr>
          <w:rFonts w:ascii="Times New Roman" w:hAnsi="Times New Roman" w:cs="Times New Roman"/>
          <w:lang w:val="en-US"/>
        </w:rPr>
        <w:t xml:space="preserve"> length </w:t>
      </w:r>
      <w:r w:rsidR="0035617D" w:rsidRPr="00DF6103">
        <w:rPr>
          <w:rFonts w:ascii="Times New Roman" w:hAnsi="Times New Roman" w:cs="Times New Roman"/>
          <w:lang w:val="en-US"/>
        </w:rPr>
        <w:t>can</w:t>
      </w:r>
      <w:r w:rsidRPr="00DF6103">
        <w:rPr>
          <w:rFonts w:ascii="Times New Roman" w:hAnsi="Times New Roman" w:cs="Times New Roman"/>
          <w:lang w:val="en-US"/>
        </w:rPr>
        <w:t xml:space="preserve"> switch OFF the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related processing, leading to power savings as </w:t>
      </w:r>
      <w:proofErr w:type="spellStart"/>
      <w:r w:rsidRPr="00DF6103">
        <w:rPr>
          <w:rFonts w:ascii="Times New Roman" w:hAnsi="Times New Roman" w:cs="Times New Roman"/>
          <w:lang w:val="en-US"/>
        </w:rPr>
        <w:t>e.g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unnecessary </w:t>
      </w:r>
      <w:proofErr w:type="spellStart"/>
      <w:r w:rsidRPr="00DF6103">
        <w:rPr>
          <w:rFonts w:ascii="Times New Roman" w:hAnsi="Times New Roman" w:cs="Times New Roman"/>
          <w:lang w:val="en-US"/>
        </w:rPr>
        <w:t>sTTI</w:t>
      </w:r>
      <w:proofErr w:type="spellEnd"/>
      <w:r w:rsidRPr="00DF6103">
        <w:rPr>
          <w:rFonts w:ascii="Times New Roman" w:hAnsi="Times New Roman" w:cs="Times New Roman"/>
          <w:lang w:val="en-US"/>
        </w:rPr>
        <w:t xml:space="preserve"> DL control decoding would not be required.</w:t>
      </w:r>
      <w:r w:rsidR="00137A07" w:rsidRPr="00DF6103">
        <w:rPr>
          <w:rFonts w:ascii="Times New Roman" w:hAnsi="Times New Roman" w:cs="Times New Roman"/>
          <w:lang w:val="en-US"/>
        </w:rPr>
        <w:t xml:space="preserve"> </w:t>
      </w:r>
      <w:r w:rsidRPr="00DF6103">
        <w:rPr>
          <w:rFonts w:ascii="Times New Roman" w:hAnsi="Times New Roman" w:cs="Times New Roman"/>
          <w:lang w:val="en-US"/>
        </w:rPr>
        <w:t xml:space="preserve"> </w:t>
      </w:r>
    </w:p>
    <w:p w14:paraId="2B0BED33" w14:textId="27204A9B" w:rsidR="00D662F4" w:rsidRPr="00DF6103" w:rsidRDefault="00E97B0B" w:rsidP="00FB500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lang w:val="en-US"/>
        </w:rPr>
      </w:pPr>
      <w:r w:rsidRPr="00DF6103">
        <w:rPr>
          <w:rFonts w:ascii="Times New Roman" w:hAnsi="Times New Roman" w:cs="Times New Roman"/>
          <w:lang w:val="en-US"/>
        </w:rPr>
        <w:t>The f</w:t>
      </w:r>
      <w:r w:rsidR="0035617D" w:rsidRPr="00DF6103">
        <w:rPr>
          <w:rFonts w:ascii="Times New Roman" w:hAnsi="Times New Roman" w:cs="Times New Roman"/>
          <w:lang w:val="en-US"/>
        </w:rPr>
        <w:t xml:space="preserve">ast </w:t>
      </w:r>
      <w:r w:rsidRPr="00DF6103">
        <w:rPr>
          <w:rFonts w:ascii="Times New Roman" w:hAnsi="Times New Roman" w:cs="Times New Roman"/>
          <w:lang w:val="en-US"/>
        </w:rPr>
        <w:t xml:space="preserve">DCIs on </w:t>
      </w:r>
      <w:proofErr w:type="spellStart"/>
      <w:r w:rsidR="0035617D" w:rsidRPr="00DF6103">
        <w:rPr>
          <w:rFonts w:ascii="Times New Roman" w:hAnsi="Times New Roman" w:cs="Times New Roman"/>
          <w:lang w:val="en-US"/>
        </w:rPr>
        <w:t>sPDCCH</w:t>
      </w:r>
      <w:proofErr w:type="spellEnd"/>
      <w:r w:rsidR="0035617D" w:rsidRPr="00DF6103">
        <w:rPr>
          <w:rFonts w:ascii="Times New Roman" w:hAnsi="Times New Roman" w:cs="Times New Roman"/>
          <w:lang w:val="en-US"/>
        </w:rPr>
        <w:t xml:space="preserve"> carr</w:t>
      </w:r>
      <w:r w:rsidRPr="00DF6103">
        <w:rPr>
          <w:rFonts w:ascii="Times New Roman" w:hAnsi="Times New Roman" w:cs="Times New Roman"/>
          <w:lang w:val="en-US"/>
        </w:rPr>
        <w:t>y</w:t>
      </w:r>
      <w:r w:rsidR="0035617D" w:rsidRPr="00DF6103">
        <w:rPr>
          <w:rFonts w:ascii="Times New Roman" w:hAnsi="Times New Roman" w:cs="Times New Roman"/>
          <w:lang w:val="en-US"/>
        </w:rPr>
        <w:t xml:space="preserve"> bo</w:t>
      </w:r>
      <w:r w:rsidR="009D108D" w:rsidRPr="00DF6103">
        <w:rPr>
          <w:rFonts w:ascii="Times New Roman" w:hAnsi="Times New Roman" w:cs="Times New Roman"/>
          <w:lang w:val="en-US"/>
        </w:rPr>
        <w:t>th UL assignments and DL grants</w:t>
      </w:r>
      <w:r w:rsidR="006C072D" w:rsidRPr="00DF6103">
        <w:rPr>
          <w:rFonts w:ascii="Times New Roman" w:hAnsi="Times New Roman" w:cs="Times New Roman"/>
          <w:lang w:val="en-US"/>
        </w:rPr>
        <w:t xml:space="preserve">. Therefore, if DCI format </w:t>
      </w:r>
      <w:r w:rsidR="000F75FE">
        <w:rPr>
          <w:rFonts w:ascii="Times New Roman" w:hAnsi="Times New Roman" w:cs="Times New Roman"/>
          <w:lang w:val="en-US"/>
        </w:rPr>
        <w:t xml:space="preserve">size </w:t>
      </w:r>
      <w:r w:rsidR="006C072D" w:rsidRPr="00DF6103">
        <w:rPr>
          <w:rFonts w:ascii="Times New Roman" w:hAnsi="Times New Roman" w:cs="Times New Roman"/>
          <w:lang w:val="en-US"/>
        </w:rPr>
        <w:t xml:space="preserve">for UL and DL </w:t>
      </w:r>
      <w:r w:rsidR="000F75FE">
        <w:rPr>
          <w:rFonts w:ascii="Times New Roman" w:hAnsi="Times New Roman" w:cs="Times New Roman"/>
          <w:lang w:val="en-US"/>
        </w:rPr>
        <w:t xml:space="preserve">grants can be made </w:t>
      </w:r>
      <w:r w:rsidR="006C072D" w:rsidRPr="00DF6103">
        <w:rPr>
          <w:rFonts w:ascii="Times New Roman" w:hAnsi="Times New Roman" w:cs="Times New Roman"/>
          <w:lang w:val="en-US"/>
        </w:rPr>
        <w:t xml:space="preserve">the same, </w:t>
      </w:r>
      <w:r w:rsidR="000F75FE">
        <w:rPr>
          <w:rFonts w:ascii="Times New Roman" w:hAnsi="Times New Roman" w:cs="Times New Roman"/>
          <w:lang w:val="en-US"/>
        </w:rPr>
        <w:t>the number of required blind decodes due to fast-DCIs can be minimized</w:t>
      </w:r>
      <w:r w:rsidR="006C072D" w:rsidRPr="00DF6103">
        <w:rPr>
          <w:rFonts w:ascii="Times New Roman" w:hAnsi="Times New Roman" w:cs="Times New Roman"/>
          <w:lang w:val="en-US"/>
        </w:rPr>
        <w:t>.</w:t>
      </w:r>
      <w:r w:rsidR="0035617D" w:rsidRPr="00DF6103">
        <w:rPr>
          <w:rFonts w:ascii="Times New Roman" w:hAnsi="Times New Roman" w:cs="Times New Roman"/>
          <w:lang w:val="en-US"/>
        </w:rPr>
        <w:t xml:space="preserve"> </w:t>
      </w:r>
    </w:p>
    <w:p w14:paraId="4FC8A228" w14:textId="77777777" w:rsidR="009A31DF" w:rsidRPr="000F75FE" w:rsidRDefault="009A31DF" w:rsidP="00F912B5">
      <w:pPr>
        <w:jc w:val="both"/>
        <w:rPr>
          <w:b/>
          <w:i/>
          <w:sz w:val="22"/>
          <w:szCs w:val="22"/>
        </w:rPr>
      </w:pPr>
    </w:p>
    <w:p w14:paraId="0443BBDB" w14:textId="4DE2C4D2" w:rsidR="00AB4DD0" w:rsidRPr="00DF6103" w:rsidRDefault="007731B0" w:rsidP="00AB4DD0">
      <w:pPr>
        <w:pStyle w:val="Heading1"/>
        <w:rPr>
          <w:rFonts w:cs="Arial"/>
          <w:lang w:val="en-US" w:eastAsia="zh-CN"/>
        </w:rPr>
      </w:pPr>
      <w:r w:rsidRPr="00DF6103">
        <w:rPr>
          <w:rFonts w:cs="Arial"/>
          <w:lang w:val="en-US" w:eastAsia="zh-CN"/>
        </w:rPr>
        <w:t>4</w:t>
      </w:r>
      <w:r w:rsidR="00AB4DD0" w:rsidRPr="00DF6103">
        <w:rPr>
          <w:rFonts w:cs="Arial"/>
          <w:lang w:val="en-US" w:eastAsia="zh-CN"/>
        </w:rPr>
        <w:t xml:space="preserve">. </w:t>
      </w:r>
      <w:proofErr w:type="gramStart"/>
      <w:r w:rsidR="00AB4DD0" w:rsidRPr="00DF6103">
        <w:rPr>
          <w:rFonts w:cs="Arial"/>
          <w:lang w:val="en-US" w:eastAsia="zh-CN"/>
        </w:rPr>
        <w:t>On</w:t>
      </w:r>
      <w:proofErr w:type="gramEnd"/>
      <w:r w:rsidR="00AB4DD0" w:rsidRPr="00DF6103">
        <w:rPr>
          <w:rFonts w:cs="Arial"/>
          <w:lang w:val="en-US" w:eastAsia="zh-CN"/>
        </w:rPr>
        <w:t xml:space="preserve"> </w:t>
      </w:r>
      <w:r w:rsidR="0015568F" w:rsidRPr="00DF6103">
        <w:rPr>
          <w:rFonts w:cs="Arial"/>
          <w:lang w:val="en-US" w:eastAsia="zh-CN"/>
        </w:rPr>
        <w:t>the content of “slow” and “fast” DCI</w:t>
      </w:r>
      <w:r w:rsidR="00AB4DD0" w:rsidRPr="00DF6103">
        <w:rPr>
          <w:rFonts w:cs="Arial"/>
          <w:lang w:val="en-US" w:eastAsia="zh-CN"/>
        </w:rPr>
        <w:t xml:space="preserve">  </w:t>
      </w:r>
    </w:p>
    <w:p w14:paraId="431F60C7" w14:textId="4A551F42" w:rsidR="0035617D" w:rsidRPr="000F75FE" w:rsidRDefault="0035617D" w:rsidP="0097788D">
      <w:pPr>
        <w:jc w:val="both"/>
        <w:rPr>
          <w:sz w:val="22"/>
          <w:szCs w:val="22"/>
        </w:rPr>
      </w:pPr>
      <w:r w:rsidRPr="000F75FE">
        <w:rPr>
          <w:sz w:val="22"/>
          <w:szCs w:val="22"/>
        </w:rPr>
        <w:t>In this section</w:t>
      </w:r>
      <w:r w:rsidR="00E97B0B" w:rsidRPr="000F75FE">
        <w:rPr>
          <w:sz w:val="22"/>
          <w:szCs w:val="22"/>
        </w:rPr>
        <w:t xml:space="preserve">, </w:t>
      </w:r>
      <w:r w:rsidRPr="000F75FE">
        <w:rPr>
          <w:sz w:val="22"/>
          <w:szCs w:val="22"/>
        </w:rPr>
        <w:t xml:space="preserve">we </w:t>
      </w:r>
      <w:r w:rsidR="00E97B0B" w:rsidRPr="000F75FE">
        <w:rPr>
          <w:sz w:val="22"/>
          <w:szCs w:val="22"/>
        </w:rPr>
        <w:t>discuss</w:t>
      </w:r>
      <w:r w:rsidR="001D690D" w:rsidRPr="000F75FE">
        <w:rPr>
          <w:sz w:val="22"/>
          <w:szCs w:val="22"/>
        </w:rPr>
        <w:t xml:space="preserve"> </w:t>
      </w:r>
      <w:r w:rsidR="00E97B0B" w:rsidRPr="000F75FE">
        <w:rPr>
          <w:sz w:val="22"/>
          <w:szCs w:val="22"/>
        </w:rPr>
        <w:t xml:space="preserve">the </w:t>
      </w:r>
      <w:r w:rsidRPr="000F75FE">
        <w:rPr>
          <w:sz w:val="22"/>
          <w:szCs w:val="22"/>
        </w:rPr>
        <w:t>in</w:t>
      </w:r>
      <w:r w:rsidR="00436343" w:rsidRPr="000F75FE">
        <w:rPr>
          <w:sz w:val="22"/>
          <w:szCs w:val="22"/>
        </w:rPr>
        <w:t xml:space="preserve">formation </w:t>
      </w:r>
      <w:r w:rsidR="00E97B0B" w:rsidRPr="000F75FE">
        <w:rPr>
          <w:sz w:val="22"/>
          <w:szCs w:val="22"/>
        </w:rPr>
        <w:t xml:space="preserve">elements the </w:t>
      </w:r>
      <w:r w:rsidR="00436343" w:rsidRPr="000F75FE">
        <w:rPr>
          <w:sz w:val="22"/>
          <w:szCs w:val="22"/>
        </w:rPr>
        <w:t>slow and fast DCI c</w:t>
      </w:r>
      <w:r w:rsidRPr="000F75FE">
        <w:rPr>
          <w:sz w:val="22"/>
          <w:szCs w:val="22"/>
        </w:rPr>
        <w:t>ould carry</w:t>
      </w:r>
      <w:r w:rsidR="00436343" w:rsidRPr="000F75FE">
        <w:rPr>
          <w:sz w:val="22"/>
          <w:szCs w:val="22"/>
        </w:rPr>
        <w:t xml:space="preserve"> including </w:t>
      </w:r>
      <w:r w:rsidR="00E97B0B" w:rsidRPr="000F75FE">
        <w:rPr>
          <w:sz w:val="22"/>
          <w:szCs w:val="22"/>
        </w:rPr>
        <w:t xml:space="preserve">some exemplary </w:t>
      </w:r>
      <w:r w:rsidR="00436343" w:rsidRPr="000F75FE">
        <w:rPr>
          <w:sz w:val="22"/>
          <w:szCs w:val="22"/>
        </w:rPr>
        <w:t>number of bits</w:t>
      </w:r>
      <w:r w:rsidRPr="000F75FE">
        <w:rPr>
          <w:sz w:val="22"/>
          <w:szCs w:val="22"/>
        </w:rPr>
        <w:t xml:space="preserve">. </w:t>
      </w:r>
      <w:r w:rsidR="00E97B0B" w:rsidRPr="000F75FE">
        <w:rPr>
          <w:sz w:val="22"/>
          <w:szCs w:val="22"/>
        </w:rPr>
        <w:t>The r</w:t>
      </w:r>
      <w:r w:rsidR="005C27E6" w:rsidRPr="000F75FE">
        <w:rPr>
          <w:sz w:val="22"/>
          <w:szCs w:val="22"/>
        </w:rPr>
        <w:t xml:space="preserve">equired </w:t>
      </w:r>
      <w:r w:rsidR="00E97B0B" w:rsidRPr="000F75FE">
        <w:rPr>
          <w:sz w:val="22"/>
          <w:szCs w:val="22"/>
        </w:rPr>
        <w:t xml:space="preserve">baseline </w:t>
      </w:r>
      <w:r w:rsidR="00436343" w:rsidRPr="000F75FE">
        <w:rPr>
          <w:sz w:val="22"/>
          <w:szCs w:val="22"/>
        </w:rPr>
        <w:t>content</w:t>
      </w:r>
      <w:r w:rsidR="00D662F4" w:rsidRPr="000F75FE">
        <w:rPr>
          <w:sz w:val="22"/>
          <w:szCs w:val="22"/>
        </w:rPr>
        <w:t xml:space="preserve"> </w:t>
      </w:r>
      <w:r w:rsidR="00E97B0B" w:rsidRPr="000F75FE">
        <w:rPr>
          <w:sz w:val="22"/>
          <w:szCs w:val="22"/>
        </w:rPr>
        <w:t xml:space="preserve">is a direct </w:t>
      </w:r>
      <w:r w:rsidR="009D108D" w:rsidRPr="000F75FE">
        <w:rPr>
          <w:sz w:val="22"/>
          <w:szCs w:val="22"/>
        </w:rPr>
        <w:t xml:space="preserve">consequence of </w:t>
      </w:r>
      <w:r w:rsidR="00E97B0B" w:rsidRPr="000F75FE">
        <w:rPr>
          <w:sz w:val="22"/>
          <w:szCs w:val="22"/>
        </w:rPr>
        <w:t xml:space="preserve">the envisioned two-level DCI </w:t>
      </w:r>
      <w:r w:rsidR="00137A07" w:rsidRPr="000F75FE">
        <w:rPr>
          <w:sz w:val="22"/>
          <w:szCs w:val="22"/>
        </w:rPr>
        <w:t xml:space="preserve">operation </w:t>
      </w:r>
      <w:r w:rsidR="009D108D" w:rsidRPr="000F75FE">
        <w:rPr>
          <w:sz w:val="22"/>
          <w:szCs w:val="22"/>
        </w:rPr>
        <w:t>described in</w:t>
      </w:r>
      <w:r w:rsidR="00137A07" w:rsidRPr="000F75FE">
        <w:rPr>
          <w:sz w:val="22"/>
          <w:szCs w:val="22"/>
        </w:rPr>
        <w:t xml:space="preserve"> the </w:t>
      </w:r>
      <w:r w:rsidR="009D108D" w:rsidRPr="000F75FE">
        <w:rPr>
          <w:sz w:val="22"/>
          <w:szCs w:val="22"/>
        </w:rPr>
        <w:t>Section 2</w:t>
      </w:r>
      <w:r w:rsidR="00137A07" w:rsidRPr="000F75FE">
        <w:rPr>
          <w:sz w:val="22"/>
          <w:szCs w:val="22"/>
        </w:rPr>
        <w:t>.</w:t>
      </w:r>
    </w:p>
    <w:p w14:paraId="6C1A3A8F" w14:textId="51C54A78" w:rsidR="00D12375" w:rsidRPr="00746E55" w:rsidRDefault="00436343" w:rsidP="0097788D">
      <w:pPr>
        <w:jc w:val="both"/>
        <w:rPr>
          <w:sz w:val="22"/>
          <w:szCs w:val="22"/>
        </w:rPr>
      </w:pPr>
      <w:r w:rsidRPr="000F75FE">
        <w:rPr>
          <w:sz w:val="22"/>
          <w:szCs w:val="22"/>
        </w:rPr>
        <w:fldChar w:fldCharType="begin"/>
      </w:r>
      <w:r w:rsidRPr="000F75FE">
        <w:rPr>
          <w:sz w:val="22"/>
          <w:szCs w:val="22"/>
        </w:rPr>
        <w:instrText xml:space="preserve"> REF _Ref450563641 \h </w:instrText>
      </w:r>
      <w:r w:rsidRPr="000F75FE">
        <w:rPr>
          <w:sz w:val="22"/>
          <w:szCs w:val="22"/>
        </w:rPr>
      </w:r>
      <w:r w:rsidRPr="000F75FE">
        <w:rPr>
          <w:sz w:val="22"/>
          <w:szCs w:val="22"/>
        </w:rPr>
        <w:fldChar w:fldCharType="separate"/>
      </w:r>
      <w:r w:rsidRPr="000F75FE">
        <w:t xml:space="preserve">Table </w:t>
      </w:r>
      <w:r w:rsidRPr="000F75FE">
        <w:rPr>
          <w:noProof/>
        </w:rPr>
        <w:t>1</w:t>
      </w:r>
      <w:r w:rsidRPr="000F75FE">
        <w:rPr>
          <w:sz w:val="22"/>
          <w:szCs w:val="22"/>
        </w:rPr>
        <w:fldChar w:fldCharType="end"/>
      </w:r>
      <w:r w:rsidRPr="000F75FE">
        <w:rPr>
          <w:sz w:val="22"/>
          <w:szCs w:val="22"/>
        </w:rPr>
        <w:t xml:space="preserve"> shows the </w:t>
      </w:r>
      <w:r w:rsidR="00E97B0B" w:rsidRPr="000F75FE">
        <w:rPr>
          <w:sz w:val="22"/>
          <w:szCs w:val="22"/>
        </w:rPr>
        <w:t xml:space="preserve">exemplary </w:t>
      </w:r>
      <w:r w:rsidRPr="000F75FE">
        <w:rPr>
          <w:sz w:val="22"/>
          <w:szCs w:val="22"/>
        </w:rPr>
        <w:t xml:space="preserve">content of slow DCI. The content of the DCI may </w:t>
      </w:r>
      <w:r w:rsidR="00B46708" w:rsidRPr="000F75FE">
        <w:rPr>
          <w:sz w:val="22"/>
          <w:szCs w:val="22"/>
        </w:rPr>
        <w:t>be of approximately 60bits</w:t>
      </w:r>
      <w:r w:rsidR="004E554C" w:rsidRPr="000F75FE">
        <w:rPr>
          <w:sz w:val="22"/>
          <w:szCs w:val="22"/>
        </w:rPr>
        <w:t xml:space="preserve">, </w:t>
      </w:r>
      <w:r w:rsidR="0083530C" w:rsidRPr="000F75FE">
        <w:rPr>
          <w:sz w:val="22"/>
          <w:szCs w:val="22"/>
        </w:rPr>
        <w:t>assum</w:t>
      </w:r>
      <w:r w:rsidR="00746E55">
        <w:rPr>
          <w:sz w:val="22"/>
          <w:szCs w:val="22"/>
        </w:rPr>
        <w:t>ing</w:t>
      </w:r>
      <w:r w:rsidR="0083530C" w:rsidRPr="000F75FE">
        <w:rPr>
          <w:sz w:val="22"/>
          <w:szCs w:val="22"/>
        </w:rPr>
        <w:t xml:space="preserve"> legacy RA </w:t>
      </w:r>
      <w:r w:rsidR="002C7DA5" w:rsidRPr="00746E55">
        <w:rPr>
          <w:sz w:val="22"/>
          <w:szCs w:val="22"/>
        </w:rPr>
        <w:t xml:space="preserve">signaling </w:t>
      </w:r>
      <w:r w:rsidR="004E554C" w:rsidRPr="00746E55">
        <w:rPr>
          <w:sz w:val="22"/>
          <w:szCs w:val="22"/>
        </w:rPr>
        <w:t>types</w:t>
      </w:r>
      <w:r w:rsidR="00746E55">
        <w:rPr>
          <w:sz w:val="22"/>
          <w:szCs w:val="22"/>
        </w:rPr>
        <w:t xml:space="preserve"> and being dependent on the system bandwidth</w:t>
      </w:r>
      <w:r w:rsidR="0083530C" w:rsidRPr="00746E55">
        <w:rPr>
          <w:sz w:val="22"/>
          <w:szCs w:val="22"/>
        </w:rPr>
        <w:t xml:space="preserve">. </w:t>
      </w:r>
      <w:r w:rsidR="0083530C" w:rsidRPr="00AB2762">
        <w:rPr>
          <w:sz w:val="22"/>
          <w:szCs w:val="22"/>
        </w:rPr>
        <w:t xml:space="preserve">The </w:t>
      </w:r>
      <w:r w:rsidR="00301942" w:rsidRPr="00AB2762">
        <w:rPr>
          <w:sz w:val="22"/>
          <w:szCs w:val="22"/>
        </w:rPr>
        <w:t xml:space="preserve">number of required bits for </w:t>
      </w:r>
      <w:r w:rsidR="000E746F" w:rsidRPr="00AB2762">
        <w:rPr>
          <w:sz w:val="22"/>
          <w:szCs w:val="22"/>
        </w:rPr>
        <w:t>“</w:t>
      </w:r>
      <w:proofErr w:type="spellStart"/>
      <w:r w:rsidR="0083530C" w:rsidRPr="00AB2762">
        <w:rPr>
          <w:sz w:val="22"/>
          <w:szCs w:val="22"/>
        </w:rPr>
        <w:t>sPDCCH</w:t>
      </w:r>
      <w:proofErr w:type="spellEnd"/>
      <w:r w:rsidR="0083530C" w:rsidRPr="00AB2762">
        <w:rPr>
          <w:sz w:val="22"/>
          <w:szCs w:val="22"/>
        </w:rPr>
        <w:t xml:space="preserve"> parameter</w:t>
      </w:r>
      <w:r w:rsidR="00AF3F30" w:rsidRPr="00AB2762">
        <w:rPr>
          <w:sz w:val="22"/>
          <w:szCs w:val="22"/>
        </w:rPr>
        <w:t>s</w:t>
      </w:r>
      <w:r w:rsidR="000E746F" w:rsidRPr="00AB2762">
        <w:rPr>
          <w:sz w:val="22"/>
          <w:szCs w:val="22"/>
        </w:rPr>
        <w:t>” and</w:t>
      </w:r>
      <w:r w:rsidR="00AF3F30" w:rsidRPr="00AB2762">
        <w:rPr>
          <w:sz w:val="22"/>
          <w:szCs w:val="22"/>
        </w:rPr>
        <w:t xml:space="preserve"> </w:t>
      </w:r>
      <w:r w:rsidR="000E746F" w:rsidRPr="00AB2762">
        <w:rPr>
          <w:sz w:val="22"/>
          <w:szCs w:val="22"/>
        </w:rPr>
        <w:t>“</w:t>
      </w:r>
      <w:r w:rsidR="00DE4536" w:rsidRPr="00AB2762">
        <w:rPr>
          <w:sz w:val="22"/>
          <w:szCs w:val="22"/>
        </w:rPr>
        <w:t>Sub-band</w:t>
      </w:r>
      <w:r w:rsidR="00985A10" w:rsidRPr="00AB2762">
        <w:rPr>
          <w:sz w:val="22"/>
          <w:szCs w:val="22"/>
        </w:rPr>
        <w:t xml:space="preserve"> configuration within </w:t>
      </w:r>
      <w:proofErr w:type="spellStart"/>
      <w:r w:rsidR="00985A10" w:rsidRPr="00AB2762">
        <w:rPr>
          <w:sz w:val="22"/>
          <w:szCs w:val="22"/>
        </w:rPr>
        <w:t>sTTI</w:t>
      </w:r>
      <w:proofErr w:type="spellEnd"/>
      <w:r w:rsidR="00985A10" w:rsidRPr="00AB2762">
        <w:rPr>
          <w:sz w:val="22"/>
          <w:szCs w:val="22"/>
        </w:rPr>
        <w:t xml:space="preserve"> band</w:t>
      </w:r>
      <w:r w:rsidR="000E746F" w:rsidRPr="00AB2762">
        <w:rPr>
          <w:sz w:val="22"/>
          <w:szCs w:val="22"/>
        </w:rPr>
        <w:t xml:space="preserve">” fields </w:t>
      </w:r>
      <w:r w:rsidR="0083530C" w:rsidRPr="00AB2762">
        <w:rPr>
          <w:sz w:val="22"/>
          <w:szCs w:val="22"/>
        </w:rPr>
        <w:t>is</w:t>
      </w:r>
      <w:r w:rsidR="00AF3F30" w:rsidRPr="00AB2762">
        <w:rPr>
          <w:sz w:val="22"/>
          <w:szCs w:val="22"/>
        </w:rPr>
        <w:t xml:space="preserve"> </w:t>
      </w:r>
      <w:r w:rsidR="00301942" w:rsidRPr="00AB2762">
        <w:rPr>
          <w:sz w:val="22"/>
          <w:szCs w:val="22"/>
        </w:rPr>
        <w:t>for further study</w:t>
      </w:r>
      <w:r w:rsidR="002C7DA5" w:rsidRPr="00AB2762">
        <w:rPr>
          <w:sz w:val="22"/>
          <w:szCs w:val="22"/>
        </w:rPr>
        <w:t xml:space="preserve"> </w:t>
      </w:r>
      <w:r w:rsidR="0083530C" w:rsidRPr="00AB2762">
        <w:rPr>
          <w:sz w:val="22"/>
          <w:szCs w:val="22"/>
        </w:rPr>
        <w:t xml:space="preserve">and will depend on </w:t>
      </w:r>
      <w:r w:rsidR="00AF3F30" w:rsidRPr="00AB2762">
        <w:rPr>
          <w:sz w:val="22"/>
          <w:szCs w:val="22"/>
        </w:rPr>
        <w:t>which</w:t>
      </w:r>
      <w:r w:rsidR="0083530C" w:rsidRPr="00AB2762">
        <w:rPr>
          <w:sz w:val="22"/>
          <w:szCs w:val="22"/>
        </w:rPr>
        <w:t xml:space="preserve"> parameters would be</w:t>
      </w:r>
      <w:r w:rsidR="00DE4536" w:rsidRPr="00AB2762">
        <w:rPr>
          <w:sz w:val="22"/>
          <w:szCs w:val="22"/>
        </w:rPr>
        <w:t xml:space="preserve"> dynamically</w:t>
      </w:r>
      <w:r w:rsidR="0083530C" w:rsidRPr="00AB2762">
        <w:rPr>
          <w:sz w:val="22"/>
          <w:szCs w:val="22"/>
        </w:rPr>
        <w:t xml:space="preserve"> configurable.</w:t>
      </w:r>
      <w:r w:rsidR="0083530C" w:rsidRPr="00746E55">
        <w:rPr>
          <w:sz w:val="22"/>
          <w:szCs w:val="22"/>
        </w:rPr>
        <w:t xml:space="preserve"> </w:t>
      </w:r>
    </w:p>
    <w:p w14:paraId="6CA983CC" w14:textId="77777777" w:rsidR="005C27E6" w:rsidRPr="00746E55" w:rsidRDefault="005C27E6" w:rsidP="0097788D">
      <w:pPr>
        <w:jc w:val="both"/>
        <w:rPr>
          <w:sz w:val="22"/>
          <w:szCs w:val="22"/>
        </w:rPr>
      </w:pPr>
    </w:p>
    <w:p w14:paraId="76B9D5AE" w14:textId="00547D4E" w:rsidR="00D662F4" w:rsidRPr="000F75FE" w:rsidRDefault="00D662F4" w:rsidP="00D662F4">
      <w:pPr>
        <w:pStyle w:val="Caption"/>
        <w:keepNext/>
      </w:pPr>
      <w:bookmarkStart w:id="4" w:name="_Ref450563641"/>
      <w:r w:rsidRPr="00746E55">
        <w:lastRenderedPageBreak/>
        <w:t xml:space="preserve">Table </w:t>
      </w:r>
      <w:r w:rsidR="0060015D">
        <w:fldChar w:fldCharType="begin"/>
      </w:r>
      <w:r w:rsidR="0060015D">
        <w:instrText xml:space="preserve"> SEQ Table \* ARABIC </w:instrText>
      </w:r>
      <w:r w:rsidR="0060015D">
        <w:fldChar w:fldCharType="separate"/>
      </w:r>
      <w:r w:rsidR="00436343" w:rsidRPr="000F75FE">
        <w:rPr>
          <w:noProof/>
        </w:rPr>
        <w:t>1</w:t>
      </w:r>
      <w:r w:rsidR="0060015D">
        <w:rPr>
          <w:noProof/>
        </w:rPr>
        <w:fldChar w:fldCharType="end"/>
      </w:r>
      <w:bookmarkEnd w:id="4"/>
      <w:r w:rsidRPr="000F75FE">
        <w:t xml:space="preserve"> </w:t>
      </w:r>
      <w:r w:rsidR="00CB263C" w:rsidRPr="000F75FE">
        <w:t xml:space="preserve">Exemplary </w:t>
      </w:r>
      <w:r w:rsidRPr="000F75FE">
        <w:t>Slow-DCI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662F4" w:rsidRPr="000F75FE" w14:paraId="6927B0AC" w14:textId="77777777" w:rsidTr="00D662F4">
        <w:tc>
          <w:tcPr>
            <w:tcW w:w="3209" w:type="dxa"/>
          </w:tcPr>
          <w:p w14:paraId="7B2D7C8F" w14:textId="46A7691D" w:rsidR="00D662F4" w:rsidRPr="000F75FE" w:rsidRDefault="00D662F4" w:rsidP="00301942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Field name</w:t>
            </w:r>
          </w:p>
        </w:tc>
        <w:tc>
          <w:tcPr>
            <w:tcW w:w="3210" w:type="dxa"/>
          </w:tcPr>
          <w:p w14:paraId="1B107476" w14:textId="686E1D54" w:rsidR="00D662F4" w:rsidRPr="000F75FE" w:rsidRDefault="00D662F4" w:rsidP="00301942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Details</w:t>
            </w:r>
          </w:p>
        </w:tc>
        <w:tc>
          <w:tcPr>
            <w:tcW w:w="3210" w:type="dxa"/>
          </w:tcPr>
          <w:p w14:paraId="615085BE" w14:textId="2DB2CFE9" w:rsidR="00D662F4" w:rsidRPr="000F75FE" w:rsidRDefault="00D12375" w:rsidP="00301942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Tentative n</w:t>
            </w:r>
            <w:r w:rsidR="00D662F4" w:rsidRPr="000F75FE">
              <w:rPr>
                <w:b/>
                <w:sz w:val="22"/>
                <w:szCs w:val="22"/>
              </w:rPr>
              <w:t>umber of bits</w:t>
            </w:r>
          </w:p>
        </w:tc>
      </w:tr>
      <w:tr w:rsidR="00D662F4" w:rsidRPr="00746E55" w14:paraId="7C2EDD38" w14:textId="77777777" w:rsidTr="00D662F4">
        <w:tc>
          <w:tcPr>
            <w:tcW w:w="3209" w:type="dxa"/>
          </w:tcPr>
          <w:p w14:paraId="485EAA15" w14:textId="4E5FCDB1" w:rsidR="00D662F4" w:rsidRPr="000F75FE" w:rsidRDefault="00D662F4" w:rsidP="00301942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 xml:space="preserve">Resource allocation of </w:t>
            </w:r>
            <w:proofErr w:type="spellStart"/>
            <w:r w:rsidR="00D12375" w:rsidRPr="000F75FE">
              <w:rPr>
                <w:b/>
                <w:sz w:val="22"/>
                <w:szCs w:val="22"/>
              </w:rPr>
              <w:t>sTTI</w:t>
            </w:r>
            <w:proofErr w:type="spellEnd"/>
            <w:r w:rsidR="00D12375" w:rsidRPr="000F75FE">
              <w:rPr>
                <w:b/>
                <w:sz w:val="22"/>
                <w:szCs w:val="22"/>
              </w:rPr>
              <w:t xml:space="preserve"> </w:t>
            </w:r>
            <w:r w:rsidRPr="000F75FE">
              <w:rPr>
                <w:b/>
                <w:sz w:val="22"/>
                <w:szCs w:val="22"/>
              </w:rPr>
              <w:t>DL band</w:t>
            </w:r>
          </w:p>
          <w:p w14:paraId="32B1B0D8" w14:textId="77777777" w:rsidR="00D662F4" w:rsidRPr="000F75FE" w:rsidRDefault="00D662F4" w:rsidP="003019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65DA19B2" w14:textId="4D670028" w:rsidR="00D662F4" w:rsidRPr="00746E55" w:rsidRDefault="00D12375" w:rsidP="00301942">
            <w:pPr>
              <w:jc w:val="center"/>
              <w:rPr>
                <w:i/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TYPE 0 </w:t>
            </w:r>
            <w:r w:rsidR="00746E55">
              <w:rPr>
                <w:sz w:val="22"/>
                <w:szCs w:val="22"/>
              </w:rPr>
              <w:t>/</w:t>
            </w:r>
            <w:r w:rsidRPr="00746E55">
              <w:rPr>
                <w:sz w:val="22"/>
                <w:szCs w:val="22"/>
              </w:rPr>
              <w:t>TYPE 2</w:t>
            </w:r>
            <w:r w:rsidR="00746E55">
              <w:rPr>
                <w:sz w:val="22"/>
                <w:szCs w:val="22"/>
              </w:rPr>
              <w:t xml:space="preserve"> RA</w:t>
            </w:r>
            <w:r w:rsidRPr="00746E55">
              <w:rPr>
                <w:sz w:val="22"/>
                <w:szCs w:val="22"/>
              </w:rPr>
              <w:t xml:space="preserve"> </w:t>
            </w:r>
            <w:r w:rsidR="00746E55">
              <w:rPr>
                <w:sz w:val="22"/>
                <w:szCs w:val="22"/>
              </w:rPr>
              <w:br/>
            </w:r>
            <w:r w:rsidR="00746E55">
              <w:rPr>
                <w:sz w:val="22"/>
                <w:szCs w:val="22"/>
              </w:rPr>
              <w:br/>
            </w:r>
            <w:r w:rsidR="00436343" w:rsidRPr="00746E55">
              <w:rPr>
                <w:i/>
                <w:szCs w:val="22"/>
              </w:rPr>
              <w:t xml:space="preserve">Note: </w:t>
            </w:r>
            <w:r w:rsidRPr="00746E55">
              <w:rPr>
                <w:i/>
                <w:szCs w:val="22"/>
              </w:rPr>
              <w:t xml:space="preserve">Allocated band is </w:t>
            </w:r>
            <w:r w:rsidR="00436343" w:rsidRPr="00746E55">
              <w:rPr>
                <w:i/>
                <w:szCs w:val="22"/>
              </w:rPr>
              <w:t xml:space="preserve">then </w:t>
            </w:r>
            <w:r w:rsidRPr="000F75FE">
              <w:rPr>
                <w:i/>
                <w:szCs w:val="22"/>
              </w:rPr>
              <w:t xml:space="preserve">split equally or unequally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DL</m:t>
                  </m:r>
                </m:sub>
              </m:sSub>
            </m:oMath>
            <w:r w:rsidRPr="000F75FE">
              <w:rPr>
                <w:i/>
                <w:szCs w:val="22"/>
              </w:rPr>
              <w:t xml:space="preserve"> (e.g. 4) subbands addressed by fast DCI.</w:t>
            </w:r>
          </w:p>
        </w:tc>
        <w:tc>
          <w:tcPr>
            <w:tcW w:w="3210" w:type="dxa"/>
          </w:tcPr>
          <w:p w14:paraId="7B18A996" w14:textId="0FA4953A" w:rsidR="00D662F4" w:rsidRPr="00746E55" w:rsidRDefault="002C7DA5" w:rsidP="00301942">
            <w:pPr>
              <w:jc w:val="center"/>
              <w:rPr>
                <w:sz w:val="22"/>
                <w:szCs w:val="22"/>
              </w:rPr>
            </w:pPr>
            <w:r w:rsidRPr="00746E55">
              <w:rPr>
                <w:sz w:val="22"/>
                <w:szCs w:val="22"/>
              </w:rPr>
              <w:t xml:space="preserve">11 - 25 </w:t>
            </w:r>
            <w:r w:rsidR="008953E7" w:rsidRPr="00746E55">
              <w:rPr>
                <w:sz w:val="22"/>
                <w:szCs w:val="22"/>
              </w:rPr>
              <w:t>bits</w:t>
            </w:r>
            <w:r w:rsidR="00436343" w:rsidRPr="00746E55">
              <w:rPr>
                <w:sz w:val="22"/>
                <w:szCs w:val="22"/>
              </w:rPr>
              <w:t xml:space="preserve"> (BW</w:t>
            </w:r>
            <w:r w:rsidRPr="00746E55">
              <w:rPr>
                <w:sz w:val="22"/>
                <w:szCs w:val="22"/>
              </w:rPr>
              <w:t xml:space="preserve"> dependent</w:t>
            </w:r>
            <w:r w:rsidR="00436343" w:rsidRPr="00746E55">
              <w:rPr>
                <w:sz w:val="22"/>
                <w:szCs w:val="22"/>
              </w:rPr>
              <w:t>)</w:t>
            </w:r>
          </w:p>
        </w:tc>
      </w:tr>
      <w:tr w:rsidR="00D662F4" w:rsidRPr="000F75FE" w14:paraId="77FCD422" w14:textId="77777777" w:rsidTr="00D662F4">
        <w:tc>
          <w:tcPr>
            <w:tcW w:w="3209" w:type="dxa"/>
          </w:tcPr>
          <w:p w14:paraId="6CDCB329" w14:textId="4C62D013" w:rsidR="00D12375" w:rsidRPr="00746E55" w:rsidRDefault="00D12375" w:rsidP="00301942">
            <w:pPr>
              <w:jc w:val="center"/>
              <w:rPr>
                <w:b/>
                <w:sz w:val="22"/>
                <w:szCs w:val="22"/>
              </w:rPr>
            </w:pPr>
            <w:r w:rsidRPr="00746E55">
              <w:rPr>
                <w:b/>
                <w:sz w:val="22"/>
                <w:szCs w:val="22"/>
              </w:rPr>
              <w:t xml:space="preserve">Resource allocation of </w:t>
            </w:r>
            <w:proofErr w:type="spellStart"/>
            <w:r w:rsidRPr="00746E55">
              <w:rPr>
                <w:b/>
                <w:sz w:val="22"/>
                <w:szCs w:val="22"/>
              </w:rPr>
              <w:t>sTTI</w:t>
            </w:r>
            <w:proofErr w:type="spellEnd"/>
            <w:r w:rsidRPr="00746E55">
              <w:rPr>
                <w:b/>
                <w:sz w:val="22"/>
                <w:szCs w:val="22"/>
              </w:rPr>
              <w:t xml:space="preserve"> UL band</w:t>
            </w:r>
          </w:p>
          <w:p w14:paraId="2CE9A5C1" w14:textId="77777777" w:rsidR="00D662F4" w:rsidRPr="00746E55" w:rsidRDefault="00D662F4" w:rsidP="003019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2EBB233B" w14:textId="0E837EF2" w:rsidR="005C27E6" w:rsidRPr="000F75FE" w:rsidRDefault="005C27E6" w:rsidP="00301942">
            <w:pPr>
              <w:jc w:val="center"/>
              <w:rPr>
                <w:sz w:val="22"/>
                <w:szCs w:val="22"/>
              </w:rPr>
            </w:pPr>
            <w:r w:rsidRPr="00746E55">
              <w:rPr>
                <w:sz w:val="22"/>
                <w:szCs w:val="22"/>
              </w:rPr>
              <w:t xml:space="preserve">TYPE 2 </w:t>
            </w:r>
            <w:r w:rsidR="00436343" w:rsidRPr="000F75FE">
              <w:rPr>
                <w:sz w:val="22"/>
                <w:szCs w:val="22"/>
              </w:rPr>
              <w:t>+ dual cluster RA</w:t>
            </w:r>
          </w:p>
          <w:p w14:paraId="1A88B30F" w14:textId="6CFE71DD" w:rsidR="00D662F4" w:rsidRPr="00746E55" w:rsidRDefault="00436343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i/>
                <w:szCs w:val="22"/>
              </w:rPr>
              <w:t xml:space="preserve">Note: Allocated band is then split equally or unequally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UL</m:t>
                  </m:r>
                </m:sub>
              </m:sSub>
            </m:oMath>
            <w:r w:rsidRPr="000F75FE">
              <w:rPr>
                <w:i/>
                <w:szCs w:val="22"/>
              </w:rPr>
              <w:t xml:space="preserve">  (e.g. 4) subbands addressed by fast DCI.</w:t>
            </w:r>
          </w:p>
        </w:tc>
        <w:tc>
          <w:tcPr>
            <w:tcW w:w="3210" w:type="dxa"/>
          </w:tcPr>
          <w:p w14:paraId="094A070B" w14:textId="60521B02" w:rsidR="00D662F4" w:rsidRPr="000F75FE" w:rsidRDefault="002C7DA5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11 - 25 </w:t>
            </w:r>
            <w:r w:rsidR="008953E7" w:rsidRPr="000F75FE">
              <w:rPr>
                <w:sz w:val="22"/>
                <w:szCs w:val="22"/>
              </w:rPr>
              <w:t>bits</w:t>
            </w:r>
            <w:r w:rsidR="00436343" w:rsidRPr="000F75FE">
              <w:rPr>
                <w:sz w:val="22"/>
                <w:szCs w:val="22"/>
              </w:rPr>
              <w:t xml:space="preserve"> (BW</w:t>
            </w:r>
            <w:r w:rsidRPr="000F75FE">
              <w:rPr>
                <w:sz w:val="22"/>
                <w:szCs w:val="22"/>
              </w:rPr>
              <w:t xml:space="preserve"> dependent</w:t>
            </w:r>
            <w:r w:rsidR="00436343" w:rsidRPr="000F75FE">
              <w:rPr>
                <w:sz w:val="22"/>
                <w:szCs w:val="22"/>
              </w:rPr>
              <w:t>)</w:t>
            </w:r>
          </w:p>
        </w:tc>
      </w:tr>
      <w:tr w:rsidR="00D662F4" w:rsidRPr="000F75FE" w14:paraId="54601E0A" w14:textId="77777777" w:rsidTr="00D662F4">
        <w:tc>
          <w:tcPr>
            <w:tcW w:w="3209" w:type="dxa"/>
          </w:tcPr>
          <w:p w14:paraId="396323D3" w14:textId="6D27CA7F" w:rsidR="00D662F4" w:rsidRPr="000F75FE" w:rsidRDefault="00D12375" w:rsidP="0030194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F75FE">
              <w:rPr>
                <w:b/>
                <w:sz w:val="22"/>
                <w:szCs w:val="22"/>
              </w:rPr>
              <w:t>sPDCCH</w:t>
            </w:r>
            <w:proofErr w:type="spellEnd"/>
            <w:r w:rsidRPr="000F75FE">
              <w:rPr>
                <w:b/>
                <w:sz w:val="22"/>
                <w:szCs w:val="22"/>
              </w:rPr>
              <w:t xml:space="preserve"> parameters</w:t>
            </w:r>
          </w:p>
        </w:tc>
        <w:tc>
          <w:tcPr>
            <w:tcW w:w="3210" w:type="dxa"/>
          </w:tcPr>
          <w:p w14:paraId="2B6218B7" w14:textId="35A0204E" w:rsidR="00D662F4" w:rsidRPr="000F75FE" w:rsidRDefault="00D12375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A configuration of </w:t>
            </w:r>
            <w:proofErr w:type="spellStart"/>
            <w:r w:rsidRPr="000F75FE">
              <w:rPr>
                <w:sz w:val="22"/>
                <w:szCs w:val="22"/>
              </w:rPr>
              <w:t>sPDCCH</w:t>
            </w:r>
            <w:proofErr w:type="spellEnd"/>
            <w:r w:rsidRPr="000F75FE">
              <w:rPr>
                <w:sz w:val="22"/>
                <w:szCs w:val="22"/>
              </w:rPr>
              <w:t xml:space="preserve"> in </w:t>
            </w:r>
            <w:proofErr w:type="spellStart"/>
            <w:r w:rsidRPr="000F75FE">
              <w:rPr>
                <w:sz w:val="22"/>
                <w:szCs w:val="22"/>
              </w:rPr>
              <w:t>sTTI</w:t>
            </w:r>
            <w:proofErr w:type="spellEnd"/>
            <w:r w:rsidRPr="000F75FE">
              <w:rPr>
                <w:sz w:val="22"/>
                <w:szCs w:val="22"/>
              </w:rPr>
              <w:t xml:space="preserve">, which defines total control resources, e.g. a number of candidates for each aggregation level within each </w:t>
            </w:r>
            <w:proofErr w:type="spellStart"/>
            <w:r w:rsidRPr="000F75FE">
              <w:rPr>
                <w:sz w:val="22"/>
                <w:szCs w:val="22"/>
              </w:rPr>
              <w:t>sTTI</w:t>
            </w:r>
            <w:proofErr w:type="spellEnd"/>
            <w:r w:rsidRPr="000F75FE">
              <w:rPr>
                <w:sz w:val="22"/>
                <w:szCs w:val="22"/>
              </w:rPr>
              <w:t xml:space="preserve"> of a </w:t>
            </w:r>
            <w:proofErr w:type="spellStart"/>
            <w:r w:rsidRPr="000F75FE">
              <w:rPr>
                <w:sz w:val="22"/>
                <w:szCs w:val="22"/>
              </w:rPr>
              <w:t>subframe</w:t>
            </w:r>
            <w:proofErr w:type="spellEnd"/>
            <w:r w:rsidR="00C06B28" w:rsidRPr="000F75FE">
              <w:rPr>
                <w:sz w:val="22"/>
                <w:szCs w:val="22"/>
              </w:rPr>
              <w:t>.</w:t>
            </w:r>
          </w:p>
        </w:tc>
        <w:tc>
          <w:tcPr>
            <w:tcW w:w="3210" w:type="dxa"/>
          </w:tcPr>
          <w:p w14:paraId="6D5AEDC2" w14:textId="2EBEF1EF" w:rsidR="00D662F4" w:rsidRPr="000F75FE" w:rsidRDefault="00301942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FFS</w:t>
            </w:r>
          </w:p>
        </w:tc>
      </w:tr>
      <w:tr w:rsidR="00D662F4" w:rsidRPr="000F75FE" w14:paraId="1E1E2CCD" w14:textId="77777777" w:rsidTr="00D662F4">
        <w:tc>
          <w:tcPr>
            <w:tcW w:w="3209" w:type="dxa"/>
          </w:tcPr>
          <w:p w14:paraId="066D5B80" w14:textId="1F7ED121" w:rsidR="00D662F4" w:rsidRPr="000F75FE" w:rsidRDefault="00D12375" w:rsidP="0030194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0F75FE">
              <w:rPr>
                <w:b/>
                <w:sz w:val="22"/>
                <w:szCs w:val="22"/>
              </w:rPr>
              <w:t>sTTI</w:t>
            </w:r>
            <w:proofErr w:type="spellEnd"/>
            <w:r w:rsidRPr="000F75FE">
              <w:rPr>
                <w:b/>
                <w:sz w:val="22"/>
                <w:szCs w:val="22"/>
              </w:rPr>
              <w:t xml:space="preserve"> length</w:t>
            </w:r>
          </w:p>
        </w:tc>
        <w:tc>
          <w:tcPr>
            <w:tcW w:w="3210" w:type="dxa"/>
          </w:tcPr>
          <w:p w14:paraId="2C5BE643" w14:textId="47CD387A" w:rsidR="00D662F4" w:rsidRPr="000F75FE" w:rsidRDefault="00D12375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Identifies the length of </w:t>
            </w:r>
            <w:proofErr w:type="spellStart"/>
            <w:r w:rsidRPr="000F75FE">
              <w:rPr>
                <w:sz w:val="22"/>
                <w:szCs w:val="22"/>
              </w:rPr>
              <w:t>sTTI</w:t>
            </w:r>
            <w:proofErr w:type="spellEnd"/>
            <w:r w:rsidR="00C06B28" w:rsidRPr="000F75FE">
              <w:rPr>
                <w:sz w:val="22"/>
                <w:szCs w:val="22"/>
              </w:rPr>
              <w:t xml:space="preserve"> to which this DCI applies</w:t>
            </w:r>
            <w:r w:rsidR="00D732E0" w:rsidRPr="000F75FE">
              <w:rPr>
                <w:sz w:val="22"/>
                <w:szCs w:val="22"/>
              </w:rPr>
              <w:t>.</w:t>
            </w:r>
            <w:r w:rsidRPr="000F75FE">
              <w:rPr>
                <w:sz w:val="22"/>
                <w:szCs w:val="22"/>
              </w:rPr>
              <w:t xml:space="preserve"> </w:t>
            </w:r>
            <w:r w:rsidR="002A0152" w:rsidRPr="000F75FE">
              <w:rPr>
                <w:sz w:val="22"/>
                <w:szCs w:val="22"/>
              </w:rPr>
              <w:t xml:space="preserve"> </w:t>
            </w:r>
            <w:r w:rsidR="00D732E0" w:rsidRPr="000F75FE">
              <w:rPr>
                <w:sz w:val="22"/>
                <w:szCs w:val="22"/>
              </w:rPr>
              <w:t xml:space="preserve">Alternatively, </w:t>
            </w:r>
            <w:proofErr w:type="spellStart"/>
            <w:r w:rsidR="002A0152" w:rsidRPr="000F75FE">
              <w:rPr>
                <w:sz w:val="22"/>
                <w:szCs w:val="22"/>
              </w:rPr>
              <w:t>sTTI</w:t>
            </w:r>
            <w:proofErr w:type="spellEnd"/>
            <w:r w:rsidR="002A0152" w:rsidRPr="000F75FE">
              <w:rPr>
                <w:sz w:val="22"/>
                <w:szCs w:val="22"/>
              </w:rPr>
              <w:t xml:space="preserve"> length</w:t>
            </w:r>
            <w:r w:rsidR="00D732E0" w:rsidRPr="000F75FE">
              <w:rPr>
                <w:sz w:val="22"/>
                <w:szCs w:val="22"/>
              </w:rPr>
              <w:t xml:space="preserve"> may</w:t>
            </w:r>
            <w:r w:rsidR="002A0152" w:rsidRPr="000F75FE">
              <w:rPr>
                <w:sz w:val="22"/>
                <w:szCs w:val="22"/>
              </w:rPr>
              <w:t xml:space="preserve"> </w:t>
            </w:r>
            <w:r w:rsidR="00D732E0" w:rsidRPr="000F75FE">
              <w:rPr>
                <w:sz w:val="22"/>
                <w:szCs w:val="22"/>
              </w:rPr>
              <w:t xml:space="preserve">be tight to </w:t>
            </w:r>
            <w:proofErr w:type="spellStart"/>
            <w:r w:rsidR="002A0152" w:rsidRPr="000F75FE">
              <w:rPr>
                <w:sz w:val="22"/>
                <w:szCs w:val="22"/>
              </w:rPr>
              <w:t>sTTI</w:t>
            </w:r>
            <w:proofErr w:type="spellEnd"/>
            <w:r w:rsidR="002A0152" w:rsidRPr="000F75FE">
              <w:rPr>
                <w:sz w:val="22"/>
                <w:szCs w:val="22"/>
              </w:rPr>
              <w:t>-RNTI.</w:t>
            </w:r>
          </w:p>
        </w:tc>
        <w:tc>
          <w:tcPr>
            <w:tcW w:w="3210" w:type="dxa"/>
          </w:tcPr>
          <w:p w14:paraId="5C9D6AFC" w14:textId="4BE1209F" w:rsidR="00D662F4" w:rsidRPr="000F75FE" w:rsidRDefault="00301942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1-2</w:t>
            </w:r>
            <w:r w:rsidR="008953E7" w:rsidRPr="000F75FE">
              <w:rPr>
                <w:sz w:val="22"/>
                <w:szCs w:val="22"/>
              </w:rPr>
              <w:t xml:space="preserve"> bits</w:t>
            </w:r>
          </w:p>
        </w:tc>
      </w:tr>
      <w:tr w:rsidR="00902EED" w:rsidRPr="000F75FE" w14:paraId="284E76B2" w14:textId="77777777" w:rsidTr="00D662F4">
        <w:tc>
          <w:tcPr>
            <w:tcW w:w="3209" w:type="dxa"/>
          </w:tcPr>
          <w:p w14:paraId="4EC0A302" w14:textId="75F8C0D5" w:rsidR="00902EED" w:rsidRPr="00AB2762" w:rsidRDefault="00DE4536" w:rsidP="00985A10">
            <w:pPr>
              <w:jc w:val="center"/>
              <w:rPr>
                <w:b/>
                <w:sz w:val="22"/>
                <w:szCs w:val="22"/>
              </w:rPr>
            </w:pPr>
            <w:r w:rsidRPr="00AB2762">
              <w:rPr>
                <w:b/>
                <w:sz w:val="22"/>
                <w:szCs w:val="22"/>
              </w:rPr>
              <w:t>S</w:t>
            </w:r>
            <w:r w:rsidR="00985A10" w:rsidRPr="00AB2762">
              <w:rPr>
                <w:b/>
                <w:sz w:val="22"/>
                <w:szCs w:val="22"/>
              </w:rPr>
              <w:t>ub-band configuration</w:t>
            </w:r>
            <w:r w:rsidR="00902EED" w:rsidRPr="00AB2762">
              <w:rPr>
                <w:b/>
                <w:sz w:val="22"/>
                <w:szCs w:val="22"/>
              </w:rPr>
              <w:t xml:space="preserve"> within </w:t>
            </w:r>
            <w:proofErr w:type="spellStart"/>
            <w:r w:rsidR="00902EED" w:rsidRPr="00AB2762">
              <w:rPr>
                <w:b/>
                <w:sz w:val="22"/>
                <w:szCs w:val="22"/>
              </w:rPr>
              <w:t>sTTI</w:t>
            </w:r>
            <w:proofErr w:type="spellEnd"/>
            <w:r w:rsidR="00902EED" w:rsidRPr="00AB2762">
              <w:rPr>
                <w:b/>
                <w:sz w:val="22"/>
                <w:szCs w:val="22"/>
              </w:rPr>
              <w:t xml:space="preserve"> band</w:t>
            </w:r>
          </w:p>
        </w:tc>
        <w:tc>
          <w:tcPr>
            <w:tcW w:w="3210" w:type="dxa"/>
          </w:tcPr>
          <w:p w14:paraId="4F3A67FB" w14:textId="3FB83FC2" w:rsidR="00902EED" w:rsidRPr="00AB2762" w:rsidRDefault="000E746F" w:rsidP="000E746F">
            <w:pPr>
              <w:jc w:val="center"/>
              <w:rPr>
                <w:sz w:val="22"/>
                <w:szCs w:val="22"/>
              </w:rPr>
            </w:pPr>
            <w:r w:rsidRPr="00AB2762">
              <w:rPr>
                <w:sz w:val="22"/>
                <w:szCs w:val="22"/>
              </w:rPr>
              <w:t xml:space="preserve">Identifies number of sub-bands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hint="eastAsia"/>
                      <w:sz w:val="22"/>
                      <w:szCs w:val="22"/>
                    </w:rPr>
                    <m:t>UL/DL</m:t>
                  </m:r>
                </m:sub>
              </m:sSub>
            </m:oMath>
            <w:r w:rsidR="00DE4536" w:rsidRPr="00AB2762">
              <w:rPr>
                <w:b/>
                <w:sz w:val="22"/>
                <w:szCs w:val="22"/>
              </w:rPr>
              <w:t xml:space="preserve"> </w:t>
            </w:r>
            <w:r w:rsidRPr="00AB2762">
              <w:rPr>
                <w:sz w:val="22"/>
                <w:szCs w:val="22"/>
              </w:rPr>
              <w:t>and/or their sizes,</w:t>
            </w:r>
            <w:r w:rsidR="00902EED" w:rsidRPr="00AB2762">
              <w:rPr>
                <w:sz w:val="22"/>
                <w:szCs w:val="22"/>
              </w:rPr>
              <w:t xml:space="preserve"> if not set semi-statically </w:t>
            </w:r>
          </w:p>
        </w:tc>
        <w:tc>
          <w:tcPr>
            <w:tcW w:w="3210" w:type="dxa"/>
          </w:tcPr>
          <w:p w14:paraId="0EB3F1C3" w14:textId="60305BA8" w:rsidR="00902EED" w:rsidRPr="00AB2762" w:rsidRDefault="000E746F" w:rsidP="00301942">
            <w:pPr>
              <w:jc w:val="center"/>
              <w:rPr>
                <w:sz w:val="22"/>
                <w:szCs w:val="22"/>
              </w:rPr>
            </w:pPr>
            <w:r w:rsidRPr="00AB2762">
              <w:rPr>
                <w:sz w:val="22"/>
                <w:szCs w:val="22"/>
              </w:rPr>
              <w:t>FFS</w:t>
            </w:r>
          </w:p>
        </w:tc>
      </w:tr>
      <w:tr w:rsidR="00D12375" w:rsidRPr="000F75FE" w14:paraId="0C5D1872" w14:textId="77777777" w:rsidTr="00D662F4">
        <w:tc>
          <w:tcPr>
            <w:tcW w:w="3209" w:type="dxa"/>
          </w:tcPr>
          <w:p w14:paraId="784D5F5A" w14:textId="6A7F95B8" w:rsidR="00D12375" w:rsidRPr="000F75FE" w:rsidRDefault="00D12375" w:rsidP="00301942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CRC+RNTI</w:t>
            </w:r>
          </w:p>
        </w:tc>
        <w:tc>
          <w:tcPr>
            <w:tcW w:w="3210" w:type="dxa"/>
          </w:tcPr>
          <w:p w14:paraId="4B4FE885" w14:textId="00722593" w:rsidR="00D12375" w:rsidRPr="000F75FE" w:rsidRDefault="00D12375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Error detection</w:t>
            </w:r>
          </w:p>
        </w:tc>
        <w:tc>
          <w:tcPr>
            <w:tcW w:w="3210" w:type="dxa"/>
          </w:tcPr>
          <w:p w14:paraId="539814A6" w14:textId="36181FD1" w:rsidR="00D12375" w:rsidRPr="000F75FE" w:rsidRDefault="00D12375" w:rsidP="00301942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16</w:t>
            </w:r>
          </w:p>
        </w:tc>
      </w:tr>
    </w:tbl>
    <w:p w14:paraId="3D67514D" w14:textId="77777777" w:rsidR="00D662F4" w:rsidRPr="000F75FE" w:rsidRDefault="00D662F4" w:rsidP="00D662F4">
      <w:pPr>
        <w:jc w:val="both"/>
        <w:rPr>
          <w:sz w:val="22"/>
          <w:szCs w:val="22"/>
        </w:rPr>
      </w:pPr>
    </w:p>
    <w:p w14:paraId="2B47A7B8" w14:textId="623AF9A2" w:rsidR="0035617D" w:rsidRPr="00746E55" w:rsidRDefault="00436343" w:rsidP="0097788D">
      <w:pPr>
        <w:jc w:val="both"/>
        <w:rPr>
          <w:sz w:val="22"/>
          <w:szCs w:val="22"/>
        </w:rPr>
      </w:pPr>
      <w:r w:rsidRPr="000E746F">
        <w:rPr>
          <w:sz w:val="22"/>
          <w:szCs w:val="22"/>
        </w:rPr>
        <w:fldChar w:fldCharType="begin"/>
      </w:r>
      <w:r w:rsidRPr="000E746F">
        <w:rPr>
          <w:sz w:val="22"/>
          <w:szCs w:val="22"/>
        </w:rPr>
        <w:instrText xml:space="preserve"> REF _Ref450563910 \h </w:instrText>
      </w:r>
      <w:r w:rsidR="000E746F">
        <w:rPr>
          <w:sz w:val="22"/>
          <w:szCs w:val="22"/>
        </w:rPr>
        <w:instrText xml:space="preserve"> \* MERGEFORMAT </w:instrText>
      </w:r>
      <w:r w:rsidRPr="000E746F">
        <w:rPr>
          <w:sz w:val="22"/>
          <w:szCs w:val="22"/>
        </w:rPr>
      </w:r>
      <w:r w:rsidRPr="000E746F">
        <w:rPr>
          <w:sz w:val="22"/>
          <w:szCs w:val="22"/>
        </w:rPr>
        <w:fldChar w:fldCharType="separate"/>
      </w:r>
      <w:r w:rsidRPr="00985A10">
        <w:rPr>
          <w:sz w:val="22"/>
          <w:szCs w:val="22"/>
        </w:rPr>
        <w:t xml:space="preserve">Table </w:t>
      </w:r>
      <w:r w:rsidRPr="00985A10">
        <w:rPr>
          <w:noProof/>
          <w:sz w:val="22"/>
          <w:szCs w:val="22"/>
        </w:rPr>
        <w:t>2</w:t>
      </w:r>
      <w:r w:rsidRPr="000E746F">
        <w:rPr>
          <w:sz w:val="22"/>
          <w:szCs w:val="22"/>
        </w:rPr>
        <w:fldChar w:fldCharType="end"/>
      </w:r>
      <w:r w:rsidRPr="000E746F">
        <w:rPr>
          <w:sz w:val="22"/>
          <w:szCs w:val="22"/>
        </w:rPr>
        <w:t xml:space="preserve"> </w:t>
      </w:r>
      <w:r w:rsidR="00D12375" w:rsidRPr="000E746F">
        <w:rPr>
          <w:sz w:val="22"/>
          <w:szCs w:val="22"/>
        </w:rPr>
        <w:t>descr</w:t>
      </w:r>
      <w:r w:rsidR="00D12375" w:rsidRPr="000F75FE">
        <w:rPr>
          <w:sz w:val="22"/>
          <w:szCs w:val="22"/>
        </w:rPr>
        <w:t xml:space="preserve">ibes </w:t>
      </w:r>
      <w:r w:rsidR="002C7DA5" w:rsidRPr="00746E55">
        <w:rPr>
          <w:sz w:val="22"/>
          <w:szCs w:val="22"/>
        </w:rPr>
        <w:t xml:space="preserve">an example of </w:t>
      </w:r>
      <w:r w:rsidR="00D12375" w:rsidRPr="00746E55">
        <w:rPr>
          <w:sz w:val="22"/>
          <w:szCs w:val="22"/>
        </w:rPr>
        <w:t xml:space="preserve">the </w:t>
      </w:r>
      <w:proofErr w:type="spellStart"/>
      <w:r w:rsidR="002C7DA5" w:rsidRPr="00746E55">
        <w:rPr>
          <w:sz w:val="22"/>
          <w:szCs w:val="22"/>
        </w:rPr>
        <w:t>sTTI</w:t>
      </w:r>
      <w:proofErr w:type="spellEnd"/>
      <w:r w:rsidR="002C7DA5" w:rsidRPr="00746E55">
        <w:rPr>
          <w:sz w:val="22"/>
          <w:szCs w:val="22"/>
        </w:rPr>
        <w:t xml:space="preserve"> length specific </w:t>
      </w:r>
      <w:r w:rsidRPr="00746E55">
        <w:rPr>
          <w:sz w:val="22"/>
          <w:szCs w:val="22"/>
        </w:rPr>
        <w:t xml:space="preserve">fast DCI content. </w:t>
      </w:r>
      <w:r w:rsidR="0083530C" w:rsidRPr="00746E55">
        <w:rPr>
          <w:sz w:val="22"/>
          <w:szCs w:val="22"/>
        </w:rPr>
        <w:t xml:space="preserve">The majority of required bits </w:t>
      </w:r>
      <w:r w:rsidR="00746E55">
        <w:rPr>
          <w:sz w:val="22"/>
          <w:szCs w:val="22"/>
        </w:rPr>
        <w:t xml:space="preserve">for the fast DCI are related to MCS &amp; </w:t>
      </w:r>
      <w:r w:rsidR="0083530C" w:rsidRPr="00746E55">
        <w:rPr>
          <w:sz w:val="22"/>
          <w:szCs w:val="22"/>
        </w:rPr>
        <w:t xml:space="preserve">HARQ </w:t>
      </w:r>
      <w:r w:rsidR="00746E55">
        <w:rPr>
          <w:sz w:val="22"/>
          <w:szCs w:val="22"/>
        </w:rPr>
        <w:t>operation.</w:t>
      </w:r>
      <w:r w:rsidR="0083530C" w:rsidRPr="00746E55">
        <w:rPr>
          <w:sz w:val="22"/>
          <w:szCs w:val="22"/>
        </w:rPr>
        <w:t xml:space="preserve"> The new</w:t>
      </w:r>
      <w:r w:rsidR="00AF3F30" w:rsidRPr="00746E55">
        <w:rPr>
          <w:sz w:val="22"/>
          <w:szCs w:val="22"/>
        </w:rPr>
        <w:t>ly added</w:t>
      </w:r>
      <w:r w:rsidR="0083530C" w:rsidRPr="00746E55">
        <w:rPr>
          <w:sz w:val="22"/>
          <w:szCs w:val="22"/>
        </w:rPr>
        <w:t xml:space="preserve"> fast DCI parameters are </w:t>
      </w:r>
      <w:r w:rsidR="00400965" w:rsidRPr="00746E55">
        <w:rPr>
          <w:sz w:val="22"/>
          <w:szCs w:val="22"/>
        </w:rPr>
        <w:t>(</w:t>
      </w:r>
      <w:proofErr w:type="spellStart"/>
      <w:r w:rsidR="00400965" w:rsidRPr="00746E55">
        <w:rPr>
          <w:sz w:val="22"/>
          <w:szCs w:val="22"/>
        </w:rPr>
        <w:t>i</w:t>
      </w:r>
      <w:proofErr w:type="spellEnd"/>
      <w:r w:rsidR="00400965" w:rsidRPr="00746E55">
        <w:rPr>
          <w:sz w:val="22"/>
          <w:szCs w:val="22"/>
        </w:rPr>
        <w:t xml:space="preserve">) </w:t>
      </w:r>
      <w:r w:rsidR="0083530C" w:rsidRPr="00746E55">
        <w:rPr>
          <w:sz w:val="22"/>
          <w:szCs w:val="22"/>
        </w:rPr>
        <w:t xml:space="preserve">compact </w:t>
      </w:r>
      <w:r w:rsidR="002C7DA5" w:rsidRPr="00746E55">
        <w:rPr>
          <w:sz w:val="22"/>
          <w:szCs w:val="22"/>
        </w:rPr>
        <w:t xml:space="preserve">resource allocation within the </w:t>
      </w:r>
      <w:proofErr w:type="spellStart"/>
      <w:r w:rsidR="002C7DA5" w:rsidRPr="00746E55">
        <w:rPr>
          <w:sz w:val="22"/>
          <w:szCs w:val="22"/>
        </w:rPr>
        <w:t>sTTI</w:t>
      </w:r>
      <w:proofErr w:type="spellEnd"/>
      <w:r w:rsidR="002C7DA5" w:rsidRPr="00746E55">
        <w:rPr>
          <w:sz w:val="22"/>
          <w:szCs w:val="22"/>
        </w:rPr>
        <w:t xml:space="preserve"> </w:t>
      </w:r>
      <w:proofErr w:type="spellStart"/>
      <w:r w:rsidR="002C7DA5" w:rsidRPr="00746E55">
        <w:rPr>
          <w:sz w:val="22"/>
          <w:szCs w:val="22"/>
        </w:rPr>
        <w:t>subband</w:t>
      </w:r>
      <w:proofErr w:type="spellEnd"/>
      <w:r w:rsidR="0083530C" w:rsidRPr="00746E55">
        <w:rPr>
          <w:sz w:val="22"/>
          <w:szCs w:val="22"/>
        </w:rPr>
        <w:t>, allowing for sched</w:t>
      </w:r>
      <w:r w:rsidR="00400965" w:rsidRPr="00746E55">
        <w:rPr>
          <w:sz w:val="22"/>
          <w:szCs w:val="22"/>
        </w:rPr>
        <w:t>uling</w:t>
      </w:r>
      <w:r w:rsidR="00AF3F30" w:rsidRPr="00746E55">
        <w:rPr>
          <w:sz w:val="22"/>
          <w:szCs w:val="22"/>
        </w:rPr>
        <w:t xml:space="preserve"> </w:t>
      </w:r>
      <w:r w:rsidR="00400965" w:rsidRPr="00746E55">
        <w:rPr>
          <w:sz w:val="22"/>
          <w:szCs w:val="22"/>
        </w:rPr>
        <w:t xml:space="preserve">up to </w:t>
      </w:r>
      <w:r w:rsidR="00301942" w:rsidRPr="00746E55">
        <w:rPr>
          <w:sz w:val="22"/>
          <w:szCs w:val="22"/>
        </w:rPr>
        <w:t>N</w:t>
      </w:r>
      <w:r w:rsidR="00400965" w:rsidRPr="00746E55">
        <w:rPr>
          <w:sz w:val="22"/>
          <w:szCs w:val="22"/>
        </w:rPr>
        <w:t xml:space="preserve"> users in parallel, and (ii) the information about which control resources within the </w:t>
      </w:r>
      <w:proofErr w:type="spellStart"/>
      <w:r w:rsidR="00400965" w:rsidRPr="00746E55">
        <w:rPr>
          <w:sz w:val="22"/>
          <w:szCs w:val="22"/>
        </w:rPr>
        <w:t>sTTI</w:t>
      </w:r>
      <w:proofErr w:type="spellEnd"/>
      <w:r w:rsidR="00400965" w:rsidRPr="00746E55">
        <w:rPr>
          <w:sz w:val="22"/>
          <w:szCs w:val="22"/>
        </w:rPr>
        <w:t xml:space="preserve"> contain data</w:t>
      </w:r>
      <w:r w:rsidR="00362DA4" w:rsidRPr="00746E55">
        <w:rPr>
          <w:sz w:val="22"/>
          <w:szCs w:val="22"/>
        </w:rPr>
        <w:t>/control</w:t>
      </w:r>
      <w:r w:rsidR="00400965" w:rsidRPr="00746E55">
        <w:rPr>
          <w:sz w:val="22"/>
          <w:szCs w:val="22"/>
        </w:rPr>
        <w:t xml:space="preserve"> </w:t>
      </w:r>
      <w:r w:rsidR="00400965" w:rsidRPr="000F75FE">
        <w:rPr>
          <w:sz w:val="22"/>
          <w:szCs w:val="22"/>
        </w:rPr>
        <w:t xml:space="preserve">symbols. </w:t>
      </w:r>
      <w:r w:rsidR="002C7DA5" w:rsidRPr="000F75FE">
        <w:rPr>
          <w:sz w:val="22"/>
          <w:szCs w:val="22"/>
        </w:rPr>
        <w:t xml:space="preserve">In Table 2, the main differences of the fast DCI and the legacy DCI scheduling PDSCH and PUSCH are marked in </w:t>
      </w:r>
      <w:r w:rsidR="002C7DA5" w:rsidRPr="00746E55">
        <w:rPr>
          <w:sz w:val="22"/>
          <w:szCs w:val="22"/>
          <w:highlight w:val="green"/>
        </w:rPr>
        <w:t>green</w:t>
      </w:r>
      <w:r w:rsidR="002C7DA5" w:rsidRPr="00746E55">
        <w:rPr>
          <w:sz w:val="22"/>
          <w:szCs w:val="22"/>
        </w:rPr>
        <w:t xml:space="preserve">. </w:t>
      </w:r>
      <w:r w:rsidR="00301942" w:rsidRPr="00746E55">
        <w:rPr>
          <w:sz w:val="22"/>
          <w:szCs w:val="22"/>
        </w:rPr>
        <w:t>The size of this fields would be for further study. However, clearly the compact RA would require much less bits than legacy RA.</w:t>
      </w:r>
      <w:r w:rsidR="0083530C" w:rsidRPr="00746E55">
        <w:rPr>
          <w:sz w:val="22"/>
          <w:szCs w:val="22"/>
        </w:rPr>
        <w:t xml:space="preserve">  </w:t>
      </w:r>
      <w:r w:rsidRPr="00746E55">
        <w:rPr>
          <w:sz w:val="22"/>
          <w:szCs w:val="22"/>
        </w:rPr>
        <w:t xml:space="preserve"> </w:t>
      </w:r>
      <w:r w:rsidR="00903190" w:rsidRPr="00746E55">
        <w:rPr>
          <w:sz w:val="22"/>
          <w:szCs w:val="22"/>
        </w:rPr>
        <w:t xml:space="preserve"> </w:t>
      </w:r>
    </w:p>
    <w:p w14:paraId="45457F41" w14:textId="77777777" w:rsidR="00D12375" w:rsidRPr="000F75FE" w:rsidRDefault="00D12375" w:rsidP="0097788D">
      <w:pPr>
        <w:jc w:val="both"/>
        <w:rPr>
          <w:sz w:val="22"/>
          <w:szCs w:val="22"/>
        </w:rPr>
      </w:pPr>
    </w:p>
    <w:p w14:paraId="46FF634B" w14:textId="4457D3EE" w:rsidR="00436343" w:rsidRPr="000F75FE" w:rsidRDefault="00436343" w:rsidP="00436343">
      <w:pPr>
        <w:pStyle w:val="Caption"/>
        <w:keepNext/>
      </w:pPr>
      <w:bookmarkStart w:id="5" w:name="_Ref450563910"/>
      <w:r w:rsidRPr="000F75FE">
        <w:t xml:space="preserve">Table </w:t>
      </w:r>
      <w:r w:rsidR="003C33C9" w:rsidRPr="00902EED">
        <w:fldChar w:fldCharType="begin"/>
      </w:r>
      <w:r w:rsidR="003C33C9" w:rsidRPr="000F75FE">
        <w:instrText xml:space="preserve"> SEQ Table \* ARABIC </w:instrText>
      </w:r>
      <w:r w:rsidR="003C33C9" w:rsidRPr="00902EED">
        <w:fldChar w:fldCharType="separate"/>
      </w:r>
      <w:r w:rsidRPr="000F75FE">
        <w:rPr>
          <w:noProof/>
        </w:rPr>
        <w:t>2</w:t>
      </w:r>
      <w:r w:rsidR="003C33C9" w:rsidRPr="00902EED">
        <w:rPr>
          <w:noProof/>
        </w:rPr>
        <w:fldChar w:fldCharType="end"/>
      </w:r>
      <w:bookmarkEnd w:id="5"/>
      <w:r w:rsidRPr="000F75FE">
        <w:t xml:space="preserve"> </w:t>
      </w:r>
      <w:r w:rsidR="00CB263C" w:rsidRPr="000F75FE">
        <w:t xml:space="preserve">Exemplary </w:t>
      </w:r>
      <w:r w:rsidRPr="000F75FE">
        <w:t>Fast DCI content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12375" w:rsidRPr="000F75FE" w14:paraId="782C58F0" w14:textId="77777777" w:rsidTr="00D12375">
        <w:tc>
          <w:tcPr>
            <w:tcW w:w="3209" w:type="dxa"/>
          </w:tcPr>
          <w:p w14:paraId="3A3C9509" w14:textId="38F7C1CB" w:rsidR="00D12375" w:rsidRPr="000F75FE" w:rsidRDefault="00D12375" w:rsidP="00D12375">
            <w:pPr>
              <w:jc w:val="both"/>
              <w:rPr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Field name</w:t>
            </w:r>
          </w:p>
        </w:tc>
        <w:tc>
          <w:tcPr>
            <w:tcW w:w="3210" w:type="dxa"/>
          </w:tcPr>
          <w:p w14:paraId="412E5C47" w14:textId="13D26429" w:rsidR="00D12375" w:rsidRPr="000F75FE" w:rsidRDefault="00D12375" w:rsidP="00D12375">
            <w:pPr>
              <w:jc w:val="both"/>
              <w:rPr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Details</w:t>
            </w:r>
          </w:p>
        </w:tc>
        <w:tc>
          <w:tcPr>
            <w:tcW w:w="3210" w:type="dxa"/>
          </w:tcPr>
          <w:p w14:paraId="2A96D9C0" w14:textId="5FE7BD18" w:rsidR="00D12375" w:rsidRPr="000F75FE" w:rsidRDefault="00D12375" w:rsidP="00D12375">
            <w:pPr>
              <w:jc w:val="both"/>
              <w:rPr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Tentative number of bits</w:t>
            </w:r>
          </w:p>
        </w:tc>
      </w:tr>
      <w:tr w:rsidR="00903190" w:rsidRPr="000F75FE" w14:paraId="065839B6" w14:textId="77777777" w:rsidTr="00903190">
        <w:trPr>
          <w:trHeight w:val="186"/>
        </w:trPr>
        <w:tc>
          <w:tcPr>
            <w:tcW w:w="3209" w:type="dxa"/>
            <w:vMerge w:val="restart"/>
          </w:tcPr>
          <w:p w14:paraId="4A5B4DE7" w14:textId="4D90E9CF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Baseline transmission parameter of the configured UL or DL TM</w:t>
            </w:r>
            <w:r w:rsidR="002C7DA5" w:rsidRPr="000F75FE">
              <w:rPr>
                <w:b/>
                <w:sz w:val="22"/>
                <w:szCs w:val="22"/>
              </w:rPr>
              <w:br/>
              <w:t>(same as in legacy TTI)</w:t>
            </w:r>
          </w:p>
          <w:p w14:paraId="585CE63F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7EF9F0D9" w14:textId="7140AB48" w:rsidR="00903190" w:rsidRPr="00746E55" w:rsidRDefault="00903190" w:rsidP="00746E5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MCS (SU-MIMO</w:t>
            </w:r>
            <w:r w:rsidRPr="00746E55">
              <w:rPr>
                <w:sz w:val="22"/>
                <w:szCs w:val="22"/>
              </w:rPr>
              <w:t>)</w:t>
            </w:r>
          </w:p>
        </w:tc>
        <w:tc>
          <w:tcPr>
            <w:tcW w:w="3210" w:type="dxa"/>
          </w:tcPr>
          <w:p w14:paraId="5599BF99" w14:textId="10E305FE" w:rsidR="00903190" w:rsidRPr="000F75FE" w:rsidRDefault="00301942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2 x 5 </w:t>
            </w:r>
            <w:r w:rsidR="00903190" w:rsidRPr="000F75FE">
              <w:rPr>
                <w:sz w:val="22"/>
                <w:szCs w:val="22"/>
              </w:rPr>
              <w:t>bits</w:t>
            </w:r>
          </w:p>
        </w:tc>
      </w:tr>
      <w:tr w:rsidR="00903190" w:rsidRPr="000F75FE" w14:paraId="44221A04" w14:textId="77777777" w:rsidTr="00D12375">
        <w:trPr>
          <w:trHeight w:val="186"/>
        </w:trPr>
        <w:tc>
          <w:tcPr>
            <w:tcW w:w="3209" w:type="dxa"/>
            <w:vMerge/>
          </w:tcPr>
          <w:p w14:paraId="2DBDB47B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61C1A03C" w14:textId="58F7D92C" w:rsidR="00903190" w:rsidRPr="000F75FE" w:rsidRDefault="00903190" w:rsidP="00746E5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HARQ process for DL / UL</w:t>
            </w:r>
          </w:p>
        </w:tc>
        <w:tc>
          <w:tcPr>
            <w:tcW w:w="3210" w:type="dxa"/>
          </w:tcPr>
          <w:p w14:paraId="5C2CF78F" w14:textId="1E20340D" w:rsidR="00903190" w:rsidRPr="000F75FE" w:rsidRDefault="00301942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3-4 </w:t>
            </w:r>
            <w:r w:rsidR="00903190" w:rsidRPr="000F75FE">
              <w:rPr>
                <w:sz w:val="22"/>
                <w:szCs w:val="22"/>
              </w:rPr>
              <w:t>bits</w:t>
            </w:r>
            <w:r w:rsidR="00436343" w:rsidRPr="000F75FE">
              <w:rPr>
                <w:sz w:val="22"/>
                <w:szCs w:val="22"/>
              </w:rPr>
              <w:t xml:space="preserve">  (FDD/TDD)</w:t>
            </w:r>
          </w:p>
        </w:tc>
      </w:tr>
      <w:tr w:rsidR="00903190" w:rsidRPr="000F75FE" w14:paraId="243F87E0" w14:textId="77777777" w:rsidTr="00D12375">
        <w:trPr>
          <w:trHeight w:val="186"/>
        </w:trPr>
        <w:tc>
          <w:tcPr>
            <w:tcW w:w="3209" w:type="dxa"/>
            <w:vMerge/>
          </w:tcPr>
          <w:p w14:paraId="6B4CE8F6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00921996" w14:textId="14013999" w:rsidR="00903190" w:rsidRPr="000F75FE" w:rsidRDefault="00903190" w:rsidP="00746E5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RV </w:t>
            </w:r>
            <w:r w:rsidR="00746E55">
              <w:rPr>
                <w:sz w:val="22"/>
                <w:szCs w:val="22"/>
              </w:rPr>
              <w:t>(SU-MIMO)</w:t>
            </w:r>
          </w:p>
        </w:tc>
        <w:tc>
          <w:tcPr>
            <w:tcW w:w="3210" w:type="dxa"/>
          </w:tcPr>
          <w:p w14:paraId="7FEC3879" w14:textId="5AB3DEC7" w:rsidR="00903190" w:rsidRPr="000F75FE" w:rsidRDefault="00301942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2x2 </w:t>
            </w:r>
            <w:r w:rsidR="00903190" w:rsidRPr="000F75FE">
              <w:rPr>
                <w:sz w:val="22"/>
                <w:szCs w:val="22"/>
              </w:rPr>
              <w:t>bits</w:t>
            </w:r>
          </w:p>
        </w:tc>
      </w:tr>
      <w:tr w:rsidR="00903190" w:rsidRPr="000F75FE" w14:paraId="2CCFBD00" w14:textId="77777777" w:rsidTr="00D12375">
        <w:trPr>
          <w:trHeight w:val="186"/>
        </w:trPr>
        <w:tc>
          <w:tcPr>
            <w:tcW w:w="3209" w:type="dxa"/>
            <w:vMerge/>
          </w:tcPr>
          <w:p w14:paraId="344C5C71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70831A23" w14:textId="331EF2C1" w:rsidR="00903190" w:rsidRPr="000F75FE" w:rsidRDefault="00903190" w:rsidP="00746E5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NDI (SU-MIMO)</w:t>
            </w:r>
          </w:p>
        </w:tc>
        <w:tc>
          <w:tcPr>
            <w:tcW w:w="3210" w:type="dxa"/>
          </w:tcPr>
          <w:p w14:paraId="708EAEAB" w14:textId="147A1BAE" w:rsidR="00903190" w:rsidRPr="000F75FE" w:rsidRDefault="00301942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2x1 </w:t>
            </w:r>
            <w:r w:rsidR="00903190" w:rsidRPr="000F75FE">
              <w:rPr>
                <w:sz w:val="22"/>
                <w:szCs w:val="22"/>
              </w:rPr>
              <w:t>bits</w:t>
            </w:r>
          </w:p>
        </w:tc>
      </w:tr>
      <w:tr w:rsidR="00903190" w:rsidRPr="000F75FE" w14:paraId="540DA2F1" w14:textId="77777777" w:rsidTr="00D12375">
        <w:trPr>
          <w:trHeight w:val="186"/>
        </w:trPr>
        <w:tc>
          <w:tcPr>
            <w:tcW w:w="3209" w:type="dxa"/>
            <w:vMerge/>
          </w:tcPr>
          <w:p w14:paraId="38926B9D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64372BDE" w14:textId="6AACDAF5" w:rsidR="00903190" w:rsidRPr="000F75FE" w:rsidRDefault="00903190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PMI/port/RI</w:t>
            </w:r>
          </w:p>
        </w:tc>
        <w:tc>
          <w:tcPr>
            <w:tcW w:w="3210" w:type="dxa"/>
          </w:tcPr>
          <w:p w14:paraId="339AC894" w14:textId="183B94F1" w:rsidR="00903190" w:rsidRPr="000F75FE" w:rsidRDefault="00301942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4-6 </w:t>
            </w:r>
            <w:r w:rsidR="00903190" w:rsidRPr="000F75FE">
              <w:rPr>
                <w:sz w:val="22"/>
                <w:szCs w:val="22"/>
              </w:rPr>
              <w:t>bits</w:t>
            </w:r>
          </w:p>
        </w:tc>
      </w:tr>
      <w:tr w:rsidR="00903190" w:rsidRPr="000F75FE" w14:paraId="29D9DBE2" w14:textId="77777777" w:rsidTr="00D12375">
        <w:trPr>
          <w:trHeight w:val="186"/>
        </w:trPr>
        <w:tc>
          <w:tcPr>
            <w:tcW w:w="3209" w:type="dxa"/>
            <w:vMerge/>
          </w:tcPr>
          <w:p w14:paraId="2A30D4D7" w14:textId="77777777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</w:tcPr>
          <w:p w14:paraId="2E61F50D" w14:textId="1D9F996B" w:rsidR="00903190" w:rsidRPr="000F75FE" w:rsidRDefault="00903190" w:rsidP="001D690D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Other</w:t>
            </w:r>
            <w:r w:rsidR="001D690D" w:rsidRPr="000F75FE">
              <w:rPr>
                <w:sz w:val="22"/>
                <w:szCs w:val="22"/>
              </w:rPr>
              <w:t xml:space="preserve"> TM specific legacy</w:t>
            </w:r>
            <w:r w:rsidRPr="000F75FE">
              <w:rPr>
                <w:sz w:val="22"/>
                <w:szCs w:val="22"/>
              </w:rPr>
              <w:t xml:space="preserve"> parameters</w:t>
            </w:r>
            <w:r w:rsidR="001D690D" w:rsidRPr="000F75FE">
              <w:rPr>
                <w:sz w:val="22"/>
                <w:szCs w:val="22"/>
              </w:rPr>
              <w:t xml:space="preserve"> (UL/DL indicator, swap flag, TPC, etc.)</w:t>
            </w:r>
          </w:p>
        </w:tc>
        <w:tc>
          <w:tcPr>
            <w:tcW w:w="3210" w:type="dxa"/>
          </w:tcPr>
          <w:p w14:paraId="7F02CF5B" w14:textId="62A1D602" w:rsidR="00903190" w:rsidRPr="000F75FE" w:rsidRDefault="00AF3F30" w:rsidP="00436343">
            <w:pPr>
              <w:jc w:val="center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oMath>
            <w:r w:rsidR="00903190" w:rsidRPr="000F75FE">
              <w:rPr>
                <w:sz w:val="22"/>
                <w:szCs w:val="22"/>
              </w:rPr>
              <w:t xml:space="preserve"> bits</w:t>
            </w:r>
          </w:p>
        </w:tc>
      </w:tr>
      <w:tr w:rsidR="00D12375" w:rsidRPr="000F75FE" w14:paraId="330C1B24" w14:textId="77777777" w:rsidTr="001D690D">
        <w:tc>
          <w:tcPr>
            <w:tcW w:w="3209" w:type="dxa"/>
            <w:shd w:val="clear" w:color="auto" w:fill="92D050"/>
          </w:tcPr>
          <w:p w14:paraId="01AAA887" w14:textId="149E52AC" w:rsidR="00D12375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 xml:space="preserve">Compact RA within the </w:t>
            </w:r>
            <w:proofErr w:type="spellStart"/>
            <w:r w:rsidRPr="000F75FE">
              <w:rPr>
                <w:b/>
                <w:sz w:val="22"/>
                <w:szCs w:val="22"/>
              </w:rPr>
              <w:t>subband</w:t>
            </w:r>
            <w:proofErr w:type="spellEnd"/>
            <w:r w:rsidRPr="000F75FE">
              <w:rPr>
                <w:b/>
                <w:sz w:val="22"/>
                <w:szCs w:val="22"/>
              </w:rPr>
              <w:t xml:space="preserve"> for </w:t>
            </w:r>
            <w:proofErr w:type="spellStart"/>
            <w:r w:rsidRPr="000F75FE">
              <w:rPr>
                <w:b/>
                <w:sz w:val="22"/>
                <w:szCs w:val="22"/>
              </w:rPr>
              <w:t>sTTI</w:t>
            </w:r>
            <w:proofErr w:type="spellEnd"/>
          </w:p>
        </w:tc>
        <w:tc>
          <w:tcPr>
            <w:tcW w:w="3210" w:type="dxa"/>
            <w:shd w:val="clear" w:color="auto" w:fill="92D050"/>
          </w:tcPr>
          <w:p w14:paraId="0B0FF95F" w14:textId="52EEFE57" w:rsidR="00D12375" w:rsidRPr="000F75FE" w:rsidRDefault="00903190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 xml:space="preserve">For example if </w:t>
            </w:r>
            <w:proofErr w:type="spellStart"/>
            <w:r w:rsidRPr="000F75FE">
              <w:rPr>
                <w:sz w:val="22"/>
                <w:szCs w:val="22"/>
              </w:rPr>
              <w:t>sTTI</w:t>
            </w:r>
            <w:proofErr w:type="spellEnd"/>
            <w:r w:rsidRPr="000F75FE">
              <w:rPr>
                <w:sz w:val="22"/>
                <w:szCs w:val="22"/>
              </w:rPr>
              <w:t xml:space="preserve"> band is split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DL/UL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=4</m:t>
              </m:r>
            </m:oMath>
            <w:r w:rsidRPr="000F75FE">
              <w:rPr>
                <w:sz w:val="22"/>
                <w:szCs w:val="22"/>
              </w:rPr>
              <w:t xml:space="preserve">, </w:t>
            </w:r>
            <w:r w:rsidRPr="00746E55">
              <w:rPr>
                <w:sz w:val="22"/>
                <w:szCs w:val="22"/>
              </w:rPr>
              <w:t xml:space="preserve"> a compact 3bit RA allows to schedule following combinations of sub-bands to a single UE :  [1, 2,</w:t>
            </w:r>
            <w:r w:rsidRPr="000F75FE">
              <w:rPr>
                <w:sz w:val="22"/>
                <w:szCs w:val="22"/>
              </w:rPr>
              <w:t xml:space="preserve"> 3, 4, 1&amp;2, 2&amp;3, 3&amp;4, 1-3, 1-4].</w:t>
            </w:r>
          </w:p>
        </w:tc>
        <w:tc>
          <w:tcPr>
            <w:tcW w:w="3210" w:type="dxa"/>
            <w:shd w:val="clear" w:color="auto" w:fill="92D050"/>
          </w:tcPr>
          <w:p w14:paraId="7EDE5913" w14:textId="471DD234" w:rsidR="00D12375" w:rsidRPr="000F75FE" w:rsidRDefault="00301942" w:rsidP="0083530C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FFS</w:t>
            </w:r>
          </w:p>
        </w:tc>
      </w:tr>
      <w:tr w:rsidR="00D12375" w:rsidRPr="000F75FE" w14:paraId="344B9E89" w14:textId="77777777" w:rsidTr="001D690D">
        <w:tc>
          <w:tcPr>
            <w:tcW w:w="3209" w:type="dxa"/>
            <w:shd w:val="clear" w:color="auto" w:fill="92D050"/>
          </w:tcPr>
          <w:p w14:paraId="4A4AF9FD" w14:textId="3FF490FD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Information about unused control resources</w:t>
            </w:r>
            <w:r w:rsidR="002C7DA5" w:rsidRPr="000F75FE">
              <w:rPr>
                <w:b/>
                <w:sz w:val="22"/>
                <w:szCs w:val="22"/>
              </w:rPr>
              <w:br/>
              <w:t>(for DL grants only)</w:t>
            </w:r>
          </w:p>
          <w:p w14:paraId="7279F856" w14:textId="77777777" w:rsidR="00D12375" w:rsidRPr="000F75FE" w:rsidRDefault="00D12375" w:rsidP="0043634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0" w:type="dxa"/>
            <w:shd w:val="clear" w:color="auto" w:fill="92D050"/>
          </w:tcPr>
          <w:p w14:paraId="4C38E74A" w14:textId="0EF5C570" w:rsidR="00D12375" w:rsidRPr="000F75FE" w:rsidRDefault="00753BB2" w:rsidP="00746E5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Indicat</w:t>
            </w:r>
            <w:r w:rsidR="002C7DA5" w:rsidRPr="000F75FE">
              <w:rPr>
                <w:sz w:val="22"/>
                <w:szCs w:val="22"/>
              </w:rPr>
              <w:t xml:space="preserve">ion of </w:t>
            </w:r>
            <w:r w:rsidR="00362DA4" w:rsidRPr="000F75FE">
              <w:rPr>
                <w:sz w:val="22"/>
                <w:szCs w:val="22"/>
              </w:rPr>
              <w:t>used/</w:t>
            </w:r>
            <w:r w:rsidR="002C7DA5" w:rsidRPr="000F75FE">
              <w:rPr>
                <w:sz w:val="22"/>
                <w:szCs w:val="22"/>
              </w:rPr>
              <w:t>unused DL control resources (</w:t>
            </w:r>
            <w:proofErr w:type="spellStart"/>
            <w:r w:rsidR="002C7DA5" w:rsidRPr="000F75FE">
              <w:rPr>
                <w:sz w:val="22"/>
                <w:szCs w:val="22"/>
              </w:rPr>
              <w:t>e.g.</w:t>
            </w:r>
            <w:r w:rsidRPr="000F75FE">
              <w:rPr>
                <w:sz w:val="22"/>
                <w:szCs w:val="22"/>
              </w:rPr>
              <w:t>which</w:t>
            </w:r>
            <w:proofErr w:type="spellEnd"/>
            <w:r w:rsidRPr="000F75FE">
              <w:rPr>
                <w:sz w:val="22"/>
                <w:szCs w:val="22"/>
              </w:rPr>
              <w:t xml:space="preserve"> CCEs of </w:t>
            </w:r>
            <w:proofErr w:type="spellStart"/>
            <w:r w:rsidRPr="000F75FE">
              <w:rPr>
                <w:sz w:val="22"/>
                <w:szCs w:val="22"/>
              </w:rPr>
              <w:t>sPDCCH</w:t>
            </w:r>
            <w:proofErr w:type="spellEnd"/>
            <w:r w:rsidRPr="000F75FE">
              <w:rPr>
                <w:sz w:val="22"/>
                <w:szCs w:val="22"/>
              </w:rPr>
              <w:t xml:space="preserve"> </w:t>
            </w:r>
            <w:r w:rsidR="002C7DA5" w:rsidRPr="000F75FE">
              <w:rPr>
                <w:sz w:val="22"/>
                <w:szCs w:val="22"/>
              </w:rPr>
              <w:t xml:space="preserve">are used for </w:t>
            </w:r>
            <w:proofErr w:type="spellStart"/>
            <w:r w:rsidRPr="000F75FE">
              <w:rPr>
                <w:sz w:val="22"/>
                <w:szCs w:val="22"/>
              </w:rPr>
              <w:t>sPDSCH</w:t>
            </w:r>
            <w:proofErr w:type="spellEnd"/>
            <w:r w:rsidRPr="000F75FE">
              <w:rPr>
                <w:sz w:val="22"/>
                <w:szCs w:val="22"/>
              </w:rPr>
              <w:t xml:space="preserve"> data</w:t>
            </w:r>
            <w:r w:rsidR="002C7DA5" w:rsidRPr="000F75FE">
              <w:rPr>
                <w:sz w:val="22"/>
                <w:szCs w:val="22"/>
              </w:rPr>
              <w:t>)</w:t>
            </w:r>
            <w:r w:rsidRPr="000F75FE">
              <w:rPr>
                <w:sz w:val="22"/>
                <w:szCs w:val="22"/>
              </w:rPr>
              <w:t>.</w:t>
            </w:r>
          </w:p>
        </w:tc>
        <w:tc>
          <w:tcPr>
            <w:tcW w:w="3210" w:type="dxa"/>
            <w:shd w:val="clear" w:color="auto" w:fill="92D050"/>
          </w:tcPr>
          <w:p w14:paraId="3E0DD906" w14:textId="25738DC6" w:rsidR="00D12375" w:rsidRPr="000F75FE" w:rsidRDefault="00301942" w:rsidP="002C7DA5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FFS</w:t>
            </w:r>
          </w:p>
        </w:tc>
      </w:tr>
      <w:tr w:rsidR="00903190" w:rsidRPr="000F75FE" w14:paraId="1FE8D2A5" w14:textId="77777777" w:rsidTr="00D12375">
        <w:tc>
          <w:tcPr>
            <w:tcW w:w="3209" w:type="dxa"/>
          </w:tcPr>
          <w:p w14:paraId="540DC210" w14:textId="70E94602" w:rsidR="00903190" w:rsidRPr="000F75FE" w:rsidRDefault="00903190" w:rsidP="00436343">
            <w:pPr>
              <w:jc w:val="center"/>
              <w:rPr>
                <w:b/>
                <w:sz w:val="22"/>
                <w:szCs w:val="22"/>
              </w:rPr>
            </w:pPr>
            <w:r w:rsidRPr="000F75FE">
              <w:rPr>
                <w:b/>
                <w:sz w:val="22"/>
                <w:szCs w:val="22"/>
              </w:rPr>
              <w:t>CRC+RNTI</w:t>
            </w:r>
          </w:p>
        </w:tc>
        <w:tc>
          <w:tcPr>
            <w:tcW w:w="3210" w:type="dxa"/>
          </w:tcPr>
          <w:p w14:paraId="2EDAC6EA" w14:textId="402FB8FB" w:rsidR="00903190" w:rsidRPr="000F75FE" w:rsidRDefault="00903190" w:rsidP="00436343">
            <w:pPr>
              <w:jc w:val="center"/>
              <w:rPr>
                <w:sz w:val="22"/>
                <w:szCs w:val="22"/>
              </w:rPr>
            </w:pPr>
            <w:r w:rsidRPr="000F75FE">
              <w:rPr>
                <w:sz w:val="22"/>
                <w:szCs w:val="22"/>
              </w:rPr>
              <w:t>Error detection</w:t>
            </w:r>
          </w:p>
        </w:tc>
        <w:tc>
          <w:tcPr>
            <w:tcW w:w="3210" w:type="dxa"/>
          </w:tcPr>
          <w:p w14:paraId="1A0DD674" w14:textId="53EDE5D2" w:rsidR="00903190" w:rsidRPr="000F75FE" w:rsidRDefault="00AF3F30" w:rsidP="00436343">
            <w:pPr>
              <w:jc w:val="center"/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16</m:t>
                </m:r>
              </m:oMath>
            </m:oMathPara>
          </w:p>
        </w:tc>
      </w:tr>
    </w:tbl>
    <w:p w14:paraId="162FAB78" w14:textId="77777777" w:rsidR="00D12375" w:rsidRPr="000F75FE" w:rsidRDefault="00D12375" w:rsidP="0097788D">
      <w:pPr>
        <w:jc w:val="both"/>
        <w:rPr>
          <w:sz w:val="22"/>
          <w:szCs w:val="22"/>
        </w:rPr>
      </w:pPr>
    </w:p>
    <w:p w14:paraId="3C82D576" w14:textId="77777777" w:rsidR="008D0E13" w:rsidRPr="00DE4536" w:rsidRDefault="008D0E13" w:rsidP="00D5047D">
      <w:pPr>
        <w:jc w:val="both"/>
        <w:rPr>
          <w:sz w:val="22"/>
          <w:szCs w:val="22"/>
        </w:rPr>
      </w:pPr>
    </w:p>
    <w:p w14:paraId="0DCA44C2" w14:textId="60B5D941" w:rsidR="0034111C" w:rsidRPr="00DE4536" w:rsidRDefault="008F6EBB">
      <w:pPr>
        <w:pStyle w:val="Heading1"/>
        <w:rPr>
          <w:rFonts w:cs="Arial"/>
          <w:lang w:val="en-US"/>
        </w:rPr>
      </w:pPr>
      <w:r w:rsidRPr="00DE4536">
        <w:rPr>
          <w:rFonts w:cs="Arial"/>
          <w:lang w:val="en-US"/>
        </w:rPr>
        <w:t>5</w:t>
      </w:r>
      <w:r w:rsidR="00FD0F4A" w:rsidRPr="00DE4536">
        <w:rPr>
          <w:rFonts w:cs="Arial"/>
          <w:lang w:val="en-US"/>
        </w:rPr>
        <w:t xml:space="preserve">. </w:t>
      </w:r>
      <w:r w:rsidR="002B379A" w:rsidRPr="00DE4536">
        <w:rPr>
          <w:rFonts w:cs="Arial"/>
          <w:lang w:val="en-US"/>
        </w:rPr>
        <w:t>Summary</w:t>
      </w:r>
    </w:p>
    <w:p w14:paraId="23BC90A8" w14:textId="708E4DEC" w:rsidR="00476CB4" w:rsidRPr="00746E55" w:rsidRDefault="00995A07" w:rsidP="00995A07">
      <w:pPr>
        <w:jc w:val="both"/>
        <w:rPr>
          <w:bCs/>
          <w:sz w:val="22"/>
          <w:szCs w:val="22"/>
        </w:rPr>
      </w:pPr>
      <w:r w:rsidRPr="000F75FE">
        <w:rPr>
          <w:bCs/>
          <w:sz w:val="22"/>
          <w:szCs w:val="22"/>
        </w:rPr>
        <w:t xml:space="preserve">Based on the discussion in above, we </w:t>
      </w:r>
      <w:r w:rsidR="001449FA" w:rsidRPr="00746E55">
        <w:rPr>
          <w:bCs/>
          <w:sz w:val="22"/>
          <w:szCs w:val="22"/>
        </w:rPr>
        <w:t>have the following observation</w:t>
      </w:r>
      <w:r w:rsidR="004C6285" w:rsidRPr="00746E55">
        <w:rPr>
          <w:bCs/>
          <w:sz w:val="22"/>
          <w:szCs w:val="22"/>
        </w:rPr>
        <w:t>s</w:t>
      </w:r>
      <w:r w:rsidR="001449FA" w:rsidRPr="00746E55">
        <w:rPr>
          <w:bCs/>
          <w:sz w:val="22"/>
          <w:szCs w:val="22"/>
        </w:rPr>
        <w:t xml:space="preserve"> and proposals</w:t>
      </w:r>
      <w:r w:rsidR="00476CB4" w:rsidRPr="00746E55">
        <w:rPr>
          <w:bCs/>
          <w:sz w:val="22"/>
          <w:szCs w:val="22"/>
        </w:rPr>
        <w:t>:</w:t>
      </w:r>
    </w:p>
    <w:p w14:paraId="6A6FEE0A" w14:textId="77777777" w:rsidR="00533B4E" w:rsidRPr="00516398" w:rsidRDefault="00533B4E" w:rsidP="00533B4E">
      <w:pPr>
        <w:jc w:val="both"/>
        <w:rPr>
          <w:b/>
          <w:bCs/>
          <w:sz w:val="22"/>
          <w:szCs w:val="22"/>
        </w:rPr>
      </w:pPr>
      <w:r w:rsidRPr="00516398">
        <w:rPr>
          <w:b/>
          <w:bCs/>
          <w:sz w:val="22"/>
          <w:szCs w:val="22"/>
        </w:rPr>
        <w:t xml:space="preserve">Proposal-1: The slow DCI is common to all UEs operating the same </w:t>
      </w:r>
      <w:proofErr w:type="spellStart"/>
      <w:r w:rsidRPr="00516398">
        <w:rPr>
          <w:b/>
          <w:bCs/>
          <w:sz w:val="22"/>
          <w:szCs w:val="22"/>
        </w:rPr>
        <w:t>sTTI</w:t>
      </w:r>
      <w:proofErr w:type="spellEnd"/>
      <w:r w:rsidRPr="00516398">
        <w:rPr>
          <w:b/>
          <w:bCs/>
          <w:sz w:val="22"/>
          <w:szCs w:val="22"/>
        </w:rPr>
        <w:t xml:space="preserve"> length. A slow DCI transmitted in </w:t>
      </w:r>
      <w:proofErr w:type="spellStart"/>
      <w:r w:rsidRPr="00516398">
        <w:rPr>
          <w:b/>
          <w:bCs/>
          <w:sz w:val="22"/>
          <w:szCs w:val="22"/>
        </w:rPr>
        <w:t>subframe</w:t>
      </w:r>
      <w:proofErr w:type="spellEnd"/>
      <w:r w:rsidRPr="00516398">
        <w:rPr>
          <w:b/>
          <w:bCs/>
          <w:sz w:val="22"/>
          <w:szCs w:val="22"/>
        </w:rPr>
        <w:t xml:space="preserve"> </w:t>
      </w:r>
      <w:r w:rsidRPr="00516398">
        <w:rPr>
          <w:b/>
          <w:bCs/>
          <w:i/>
          <w:iCs/>
          <w:sz w:val="22"/>
          <w:szCs w:val="22"/>
        </w:rPr>
        <w:t>n</w:t>
      </w:r>
      <w:r w:rsidRPr="00516398">
        <w:rPr>
          <w:b/>
          <w:bCs/>
          <w:sz w:val="22"/>
          <w:szCs w:val="22"/>
        </w:rPr>
        <w:t xml:space="preserve"> assigns</w:t>
      </w:r>
    </w:p>
    <w:p w14:paraId="630BE31A" w14:textId="77777777" w:rsidR="00533B4E" w:rsidRPr="00516398" w:rsidRDefault="00533B4E" w:rsidP="00533B4E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bCs/>
          <w:lang w:eastAsia="ja-JP"/>
        </w:rPr>
      </w:pPr>
      <w:r w:rsidRPr="00516398">
        <w:rPr>
          <w:rFonts w:ascii="Times New Roman" w:hAnsi="Times New Roman" w:cs="Times New Roman"/>
          <w:b/>
          <w:bCs/>
        </w:rPr>
        <w:t xml:space="preserve">the sTTI band within the same DL subframe </w:t>
      </w:r>
      <w:r w:rsidRPr="00516398">
        <w:rPr>
          <w:rFonts w:ascii="Times New Roman" w:hAnsi="Times New Roman" w:cs="Times New Roman"/>
          <w:b/>
          <w:bCs/>
          <w:i/>
          <w:iCs/>
        </w:rPr>
        <w:t>n</w:t>
      </w:r>
      <w:r w:rsidRPr="00516398">
        <w:rPr>
          <w:rFonts w:ascii="Times New Roman" w:hAnsi="Times New Roman" w:cs="Times New Roman"/>
          <w:b/>
          <w:bCs/>
        </w:rPr>
        <w:t>, and</w:t>
      </w:r>
    </w:p>
    <w:p w14:paraId="5A1444BF" w14:textId="77777777" w:rsidR="00533B4E" w:rsidRPr="00516398" w:rsidRDefault="00533B4E" w:rsidP="00533B4E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516398">
        <w:rPr>
          <w:rFonts w:ascii="Times New Roman" w:hAnsi="Times New Roman" w:cs="Times New Roman"/>
          <w:b/>
          <w:bCs/>
        </w:rPr>
        <w:t xml:space="preserve">the sTTI band for one of the following UL subframes </w:t>
      </w:r>
      <w:r w:rsidRPr="00516398">
        <w:rPr>
          <w:rFonts w:ascii="Times New Roman" w:hAnsi="Times New Roman" w:cs="Times New Roman"/>
          <w:b/>
          <w:bCs/>
          <w:i/>
          <w:iCs/>
        </w:rPr>
        <w:t>n+x</w:t>
      </w:r>
      <w:r w:rsidRPr="00516398">
        <w:rPr>
          <w:rFonts w:ascii="Times New Roman" w:hAnsi="Times New Roman" w:cs="Times New Roman"/>
          <w:b/>
          <w:bCs/>
        </w:rPr>
        <w:t xml:space="preserve">, where </w:t>
      </w:r>
      <w:r w:rsidRPr="00516398">
        <w:rPr>
          <w:rFonts w:ascii="Times New Roman" w:hAnsi="Times New Roman" w:cs="Times New Roman"/>
          <w:b/>
          <w:bCs/>
          <w:i/>
          <w:iCs/>
        </w:rPr>
        <w:t>x</w:t>
      </w:r>
      <w:r w:rsidRPr="00516398">
        <w:rPr>
          <w:rFonts w:ascii="Times New Roman" w:hAnsi="Times New Roman" w:cs="Times New Roman"/>
          <w:b/>
          <w:bCs/>
        </w:rPr>
        <w:t xml:space="preserve"> is dependent on the sTTI length and the processing time requirements (which are still FFS).</w:t>
      </w:r>
    </w:p>
    <w:p w14:paraId="569E273B" w14:textId="77777777" w:rsidR="00533B4E" w:rsidRDefault="00533B4E" w:rsidP="00533B4E">
      <w:pPr>
        <w:pStyle w:val="ListParagraph"/>
        <w:spacing w:after="0"/>
        <w:jc w:val="both"/>
        <w:rPr>
          <w:rFonts w:ascii="Times New Roman" w:hAnsi="Times New Roman" w:cs="Times New Roman"/>
          <w:b/>
          <w:bCs/>
        </w:rPr>
      </w:pPr>
    </w:p>
    <w:p w14:paraId="09AECA2A" w14:textId="66AA868D" w:rsidR="00533B4E" w:rsidRDefault="00533B4E" w:rsidP="00533B4E">
      <w:pPr>
        <w:spacing w:after="0"/>
        <w:jc w:val="both"/>
        <w:rPr>
          <w:b/>
          <w:sz w:val="22"/>
          <w:szCs w:val="22"/>
        </w:rPr>
      </w:pPr>
      <w:r w:rsidRPr="00F87060">
        <w:rPr>
          <w:b/>
          <w:sz w:val="22"/>
          <w:szCs w:val="22"/>
        </w:rPr>
        <w:t xml:space="preserve">Proposal-2: A slow DCI defines parameters of </w:t>
      </w:r>
      <w:proofErr w:type="spellStart"/>
      <w:r w:rsidRPr="00F87060">
        <w:rPr>
          <w:b/>
          <w:sz w:val="22"/>
          <w:szCs w:val="22"/>
        </w:rPr>
        <w:t>sPDCCHs</w:t>
      </w:r>
      <w:proofErr w:type="spellEnd"/>
      <w:r w:rsidRPr="00F87060">
        <w:rPr>
          <w:b/>
          <w:sz w:val="22"/>
          <w:szCs w:val="22"/>
        </w:rPr>
        <w:t xml:space="preserve"> transmitted within the same DL </w:t>
      </w:r>
      <w:proofErr w:type="spellStart"/>
      <w:r w:rsidRPr="00F87060">
        <w:rPr>
          <w:b/>
          <w:sz w:val="22"/>
          <w:szCs w:val="22"/>
        </w:rPr>
        <w:t>subframe</w:t>
      </w:r>
      <w:proofErr w:type="spellEnd"/>
      <w:r w:rsidRPr="00F87060">
        <w:rPr>
          <w:b/>
          <w:sz w:val="22"/>
          <w:szCs w:val="22"/>
        </w:rPr>
        <w:t>, in which it has been transmitted.</w:t>
      </w:r>
    </w:p>
    <w:p w14:paraId="36F8BF51" w14:textId="77777777" w:rsidR="00533B4E" w:rsidRDefault="00533B4E" w:rsidP="00533B4E">
      <w:pPr>
        <w:spacing w:after="0"/>
        <w:jc w:val="both"/>
        <w:rPr>
          <w:b/>
          <w:i/>
          <w:sz w:val="22"/>
          <w:szCs w:val="22"/>
        </w:rPr>
      </w:pPr>
    </w:p>
    <w:p w14:paraId="0E798330" w14:textId="77777777" w:rsidR="00533B4E" w:rsidRDefault="00533B4E" w:rsidP="00533B4E">
      <w:pPr>
        <w:spacing w:after="0"/>
        <w:jc w:val="both"/>
        <w:rPr>
          <w:b/>
          <w:sz w:val="22"/>
          <w:szCs w:val="22"/>
        </w:rPr>
      </w:pPr>
      <w:r w:rsidRPr="00AB2762">
        <w:rPr>
          <w:b/>
          <w:sz w:val="22"/>
          <w:szCs w:val="22"/>
        </w:rPr>
        <w:t xml:space="preserve">Proposal-3: The </w:t>
      </w:r>
      <w:proofErr w:type="spellStart"/>
      <w:r w:rsidRPr="00AB2762">
        <w:rPr>
          <w:b/>
          <w:sz w:val="22"/>
          <w:szCs w:val="22"/>
        </w:rPr>
        <w:t>sTTI</w:t>
      </w:r>
      <w:proofErr w:type="spellEnd"/>
      <w:r w:rsidRPr="00AB2762">
        <w:rPr>
          <w:b/>
          <w:sz w:val="22"/>
          <w:szCs w:val="22"/>
        </w:rPr>
        <w:t xml:space="preserve"> band is further split into sub-bands schedulable by the fast DCI.</w:t>
      </w:r>
    </w:p>
    <w:p w14:paraId="7FD05612" w14:textId="77777777" w:rsidR="00533B4E" w:rsidRDefault="00533B4E" w:rsidP="00533B4E">
      <w:pPr>
        <w:spacing w:after="0"/>
        <w:jc w:val="both"/>
        <w:rPr>
          <w:b/>
          <w:sz w:val="22"/>
          <w:szCs w:val="22"/>
        </w:rPr>
      </w:pPr>
      <w:bookmarkStart w:id="6" w:name="_GoBack"/>
      <w:bookmarkEnd w:id="6"/>
    </w:p>
    <w:p w14:paraId="67FB612B" w14:textId="77777777" w:rsidR="00533B4E" w:rsidRPr="000F75FE" w:rsidRDefault="00533B4E" w:rsidP="00533B4E">
      <w:pPr>
        <w:spacing w:after="0"/>
        <w:jc w:val="both"/>
        <w:rPr>
          <w:b/>
          <w:sz w:val="22"/>
          <w:szCs w:val="22"/>
        </w:rPr>
      </w:pPr>
      <w:r w:rsidRPr="000F75FE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>-4</w:t>
      </w:r>
      <w:r w:rsidRPr="000F75FE">
        <w:rPr>
          <w:b/>
          <w:sz w:val="22"/>
          <w:szCs w:val="22"/>
        </w:rPr>
        <w:t xml:space="preserve">: Fast-DCIs transmitted in </w:t>
      </w:r>
      <w:proofErr w:type="spellStart"/>
      <w:r w:rsidRPr="000F75FE">
        <w:rPr>
          <w:b/>
          <w:sz w:val="22"/>
          <w:szCs w:val="22"/>
        </w:rPr>
        <w:t>sPDCCH</w:t>
      </w:r>
      <w:proofErr w:type="spellEnd"/>
      <w:r w:rsidRPr="000F75FE">
        <w:rPr>
          <w:b/>
          <w:sz w:val="22"/>
          <w:szCs w:val="22"/>
        </w:rPr>
        <w:t xml:space="preserve"> in </w:t>
      </w:r>
      <w:proofErr w:type="spellStart"/>
      <w:r w:rsidRPr="000F75FE">
        <w:rPr>
          <w:b/>
          <w:sz w:val="22"/>
          <w:szCs w:val="22"/>
        </w:rPr>
        <w:t>sTTI</w:t>
      </w:r>
      <w:proofErr w:type="spellEnd"/>
      <w:r w:rsidRPr="000F75FE">
        <w:rPr>
          <w:b/>
          <w:sz w:val="22"/>
          <w:szCs w:val="22"/>
        </w:rPr>
        <w:t xml:space="preserve"> </w:t>
      </w:r>
      <w:r w:rsidRPr="000F75FE">
        <w:rPr>
          <w:b/>
          <w:i/>
          <w:sz w:val="22"/>
          <w:szCs w:val="22"/>
        </w:rPr>
        <w:t>m</w:t>
      </w:r>
      <w:r w:rsidRPr="000F75FE">
        <w:rPr>
          <w:b/>
          <w:sz w:val="22"/>
          <w:szCs w:val="22"/>
        </w:rPr>
        <w:t xml:space="preserve"> schedule </w:t>
      </w:r>
      <w:proofErr w:type="spellStart"/>
      <w:r w:rsidRPr="000F75FE">
        <w:rPr>
          <w:b/>
          <w:sz w:val="22"/>
          <w:szCs w:val="22"/>
        </w:rPr>
        <w:t>sPDSCHs</w:t>
      </w:r>
      <w:proofErr w:type="spellEnd"/>
      <w:r w:rsidRPr="000F75FE">
        <w:rPr>
          <w:b/>
          <w:sz w:val="22"/>
          <w:szCs w:val="22"/>
        </w:rPr>
        <w:t xml:space="preserve"> in </w:t>
      </w:r>
      <w:proofErr w:type="spellStart"/>
      <w:r w:rsidRPr="000F75FE">
        <w:rPr>
          <w:b/>
          <w:sz w:val="22"/>
          <w:szCs w:val="22"/>
        </w:rPr>
        <w:t>sTTI</w:t>
      </w:r>
      <w:proofErr w:type="spellEnd"/>
      <w:r w:rsidRPr="000F75FE">
        <w:rPr>
          <w:b/>
          <w:sz w:val="22"/>
          <w:szCs w:val="22"/>
        </w:rPr>
        <w:t xml:space="preserve"> </w:t>
      </w:r>
      <w:r w:rsidRPr="000F75FE">
        <w:rPr>
          <w:b/>
          <w:i/>
          <w:sz w:val="22"/>
          <w:szCs w:val="22"/>
        </w:rPr>
        <w:t xml:space="preserve">m </w:t>
      </w:r>
      <w:r w:rsidRPr="000F75FE">
        <w:rPr>
          <w:b/>
          <w:sz w:val="22"/>
          <w:szCs w:val="22"/>
        </w:rPr>
        <w:t xml:space="preserve">and </w:t>
      </w:r>
      <w:proofErr w:type="spellStart"/>
      <w:r w:rsidRPr="000F75FE">
        <w:rPr>
          <w:b/>
          <w:sz w:val="22"/>
          <w:szCs w:val="22"/>
        </w:rPr>
        <w:t>sPUSCHs</w:t>
      </w:r>
      <w:proofErr w:type="spellEnd"/>
      <w:r w:rsidRPr="000F75FE">
        <w:rPr>
          <w:b/>
          <w:sz w:val="22"/>
          <w:szCs w:val="22"/>
        </w:rPr>
        <w:t xml:space="preserve"> in the </w:t>
      </w:r>
      <w:proofErr w:type="spellStart"/>
      <w:r w:rsidRPr="000F75FE">
        <w:rPr>
          <w:b/>
          <w:sz w:val="22"/>
          <w:szCs w:val="22"/>
        </w:rPr>
        <w:t>sTTI</w:t>
      </w:r>
      <w:proofErr w:type="spellEnd"/>
      <w:r w:rsidRPr="000F75FE">
        <w:rPr>
          <w:b/>
          <w:sz w:val="22"/>
          <w:szCs w:val="22"/>
        </w:rPr>
        <w:t xml:space="preserve"> </w:t>
      </w:r>
      <w:proofErr w:type="spellStart"/>
      <w:r w:rsidRPr="000F75FE">
        <w:rPr>
          <w:b/>
          <w:i/>
          <w:sz w:val="22"/>
          <w:szCs w:val="22"/>
        </w:rPr>
        <w:t>m+y</w:t>
      </w:r>
      <w:proofErr w:type="spellEnd"/>
      <w:r w:rsidRPr="000F75FE">
        <w:rPr>
          <w:b/>
          <w:sz w:val="22"/>
          <w:szCs w:val="22"/>
        </w:rPr>
        <w:t>.</w:t>
      </w:r>
    </w:p>
    <w:p w14:paraId="7682F3F6" w14:textId="77777777" w:rsidR="00533B4E" w:rsidRDefault="00533B4E" w:rsidP="00533B4E">
      <w:pPr>
        <w:spacing w:after="0"/>
        <w:jc w:val="both"/>
        <w:rPr>
          <w:b/>
          <w:sz w:val="22"/>
          <w:szCs w:val="22"/>
        </w:rPr>
      </w:pPr>
    </w:p>
    <w:p w14:paraId="14065021" w14:textId="31CB8BAF" w:rsidR="00E11A23" w:rsidRPr="000F75FE" w:rsidRDefault="00E11A23" w:rsidP="00E11A23">
      <w:pPr>
        <w:jc w:val="both"/>
        <w:rPr>
          <w:sz w:val="22"/>
          <w:szCs w:val="22"/>
        </w:rPr>
      </w:pPr>
    </w:p>
    <w:p w14:paraId="513CC652" w14:textId="3B5C7D9D" w:rsidR="0034111C" w:rsidRPr="00DE4536" w:rsidRDefault="00347BC0">
      <w:pPr>
        <w:pStyle w:val="Heading1"/>
        <w:rPr>
          <w:rFonts w:cs="Arial"/>
          <w:lang w:val="en-US"/>
        </w:rPr>
      </w:pPr>
      <w:r w:rsidRPr="00DE4536">
        <w:rPr>
          <w:rFonts w:cs="Arial"/>
          <w:lang w:val="en-US"/>
        </w:rPr>
        <w:t>6</w:t>
      </w:r>
      <w:r w:rsidR="00F609BB" w:rsidRPr="00DE4536">
        <w:rPr>
          <w:rFonts w:cs="Arial"/>
          <w:lang w:val="en-US"/>
        </w:rPr>
        <w:t xml:space="preserve">. </w:t>
      </w:r>
      <w:r w:rsidR="0034111C" w:rsidRPr="00DE4536">
        <w:rPr>
          <w:rFonts w:cs="Arial"/>
          <w:lang w:val="en-US"/>
        </w:rPr>
        <w:t>References</w:t>
      </w:r>
    </w:p>
    <w:p w14:paraId="3C497846" w14:textId="581C87C0" w:rsidR="003D333C" w:rsidRPr="00DE4536" w:rsidRDefault="001A0C35" w:rsidP="007701F6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  <w:lang w:val="en-US"/>
        </w:rPr>
      </w:pPr>
      <w:r w:rsidRPr="00DE4536">
        <w:rPr>
          <w:rFonts w:ascii="Times New Roman" w:hAnsi="Times New Roman"/>
          <w:lang w:val="en-US"/>
        </w:rPr>
        <w:t>RAN1#84</w:t>
      </w:r>
      <w:r w:rsidR="00BA16C7" w:rsidRPr="00DE4536">
        <w:rPr>
          <w:rFonts w:ascii="Times New Roman" w:hAnsi="Times New Roman"/>
          <w:lang w:val="en-US"/>
        </w:rPr>
        <w:t>b</w:t>
      </w:r>
      <w:r w:rsidRPr="00DE4536">
        <w:rPr>
          <w:rFonts w:ascii="Times New Roman" w:hAnsi="Times New Roman"/>
          <w:lang w:val="en-US"/>
        </w:rPr>
        <w:t xml:space="preserve">, Chairman’s </w:t>
      </w:r>
      <w:r w:rsidR="00366AD7" w:rsidRPr="00DE4536">
        <w:rPr>
          <w:rFonts w:ascii="Times New Roman" w:hAnsi="Times New Roman"/>
          <w:lang w:val="en-US"/>
        </w:rPr>
        <w:t>notes</w:t>
      </w:r>
      <w:r w:rsidR="001C37C5" w:rsidRPr="00DE4536">
        <w:rPr>
          <w:rFonts w:ascii="Times New Roman" w:hAnsi="Times New Roman"/>
          <w:lang w:val="en-US"/>
        </w:rPr>
        <w:t xml:space="preserve">, </w:t>
      </w:r>
      <w:r w:rsidR="00BA16C7" w:rsidRPr="00DE4536">
        <w:rPr>
          <w:rFonts w:ascii="Times New Roman" w:hAnsi="Times New Roman"/>
          <w:lang w:val="en-US"/>
        </w:rPr>
        <w:t>Busan</w:t>
      </w:r>
      <w:r w:rsidR="001C37C5" w:rsidRPr="00DE4536">
        <w:rPr>
          <w:rFonts w:ascii="Times New Roman" w:hAnsi="Times New Roman"/>
          <w:lang w:val="en-US"/>
        </w:rPr>
        <w:t xml:space="preserve">, </w:t>
      </w:r>
      <w:r w:rsidR="00BA16C7" w:rsidRPr="00DE4536">
        <w:rPr>
          <w:rFonts w:ascii="Times New Roman" w:hAnsi="Times New Roman"/>
          <w:lang w:val="en-US"/>
        </w:rPr>
        <w:t>Korea</w:t>
      </w:r>
      <w:r w:rsidR="001C37C5" w:rsidRPr="00DE4536">
        <w:rPr>
          <w:rFonts w:ascii="Times New Roman" w:hAnsi="Times New Roman"/>
          <w:lang w:val="en-US"/>
        </w:rPr>
        <w:t xml:space="preserve">, </w:t>
      </w:r>
      <w:r w:rsidR="00BA16C7" w:rsidRPr="00DE4536">
        <w:rPr>
          <w:rFonts w:ascii="Times New Roman" w:hAnsi="Times New Roman"/>
          <w:lang w:val="en-US"/>
        </w:rPr>
        <w:t>11</w:t>
      </w:r>
      <w:r w:rsidR="001C37C5" w:rsidRPr="00DE4536">
        <w:rPr>
          <w:rFonts w:ascii="Times New Roman" w:hAnsi="Times New Roman"/>
          <w:vertAlign w:val="superscript"/>
          <w:lang w:val="en-US"/>
        </w:rPr>
        <w:t>th</w:t>
      </w:r>
      <w:r w:rsidR="001C37C5" w:rsidRPr="00DE4536">
        <w:rPr>
          <w:rFonts w:ascii="Times New Roman" w:hAnsi="Times New Roman"/>
          <w:lang w:val="en-US"/>
        </w:rPr>
        <w:t>-1</w:t>
      </w:r>
      <w:r w:rsidR="00BA16C7" w:rsidRPr="00DE4536">
        <w:rPr>
          <w:rFonts w:ascii="Times New Roman" w:hAnsi="Times New Roman"/>
          <w:lang w:val="en-US"/>
        </w:rPr>
        <w:t>5</w:t>
      </w:r>
      <w:r w:rsidR="001C37C5" w:rsidRPr="00DE4536">
        <w:rPr>
          <w:rFonts w:ascii="Times New Roman" w:hAnsi="Times New Roman"/>
          <w:vertAlign w:val="superscript"/>
          <w:lang w:val="en-US"/>
        </w:rPr>
        <w:t>th</w:t>
      </w:r>
      <w:r w:rsidR="00BA16C7" w:rsidRPr="00DE4536">
        <w:rPr>
          <w:rFonts w:ascii="Times New Roman" w:hAnsi="Times New Roman"/>
          <w:lang w:val="en-US"/>
        </w:rPr>
        <w:t xml:space="preserve"> April</w:t>
      </w:r>
      <w:r w:rsidR="001C37C5" w:rsidRPr="00DE4536">
        <w:rPr>
          <w:rFonts w:ascii="Times New Roman" w:hAnsi="Times New Roman"/>
          <w:lang w:val="en-US"/>
        </w:rPr>
        <w:t xml:space="preserve"> 2016</w:t>
      </w:r>
      <w:bookmarkStart w:id="7" w:name="_Ref447135946"/>
      <w:r w:rsidR="003D333C" w:rsidRPr="00DE4536">
        <w:rPr>
          <w:rFonts w:ascii="Times New Roman" w:hAnsi="Times New Roman"/>
          <w:lang w:val="en-US"/>
        </w:rPr>
        <w:t xml:space="preserve"> </w:t>
      </w:r>
      <w:bookmarkEnd w:id="7"/>
    </w:p>
    <w:p w14:paraId="13FBC3CF" w14:textId="63846EF4" w:rsidR="0090209C" w:rsidRPr="00DE4536" w:rsidRDefault="001A3145" w:rsidP="005840AB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8" w:name="_Ref447180615"/>
      <w:r w:rsidRPr="00DE4536">
        <w:rPr>
          <w:rFonts w:ascii="Times New Roman" w:hAnsi="Times New Roman"/>
          <w:lang w:val="en-US"/>
        </w:rPr>
        <w:t>R1-</w:t>
      </w:r>
      <w:r w:rsidR="005840AB" w:rsidRPr="00DE4536">
        <w:rPr>
          <w:rFonts w:ascii="Times New Roman" w:hAnsi="Times New Roman"/>
          <w:lang w:val="en-US"/>
        </w:rPr>
        <w:t>163265</w:t>
      </w:r>
      <w:r w:rsidR="001C37C5" w:rsidRPr="00DE4536">
        <w:rPr>
          <w:rFonts w:ascii="Times New Roman" w:hAnsi="Times New Roman"/>
          <w:lang w:val="en-US"/>
        </w:rPr>
        <w:t>,</w:t>
      </w:r>
      <w:r w:rsidRPr="00DE4536">
        <w:rPr>
          <w:rFonts w:ascii="Times New Roman" w:hAnsi="Times New Roman"/>
          <w:lang w:val="en-US"/>
        </w:rPr>
        <w:t xml:space="preserve"> “System-level evaluation of TTI shortening”, Nokia, Alcatel-lucent Shanghai Bell, RAN1#84bis, Busan, South Korea, 11-15 April 2016</w:t>
      </w:r>
      <w:bookmarkEnd w:id="8"/>
    </w:p>
    <w:sectPr w:rsidR="0090209C" w:rsidRPr="00DE4536" w:rsidSect="005375D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49071" w14:textId="77777777" w:rsidR="0060015D" w:rsidRDefault="0060015D">
      <w:r>
        <w:separator/>
      </w:r>
    </w:p>
  </w:endnote>
  <w:endnote w:type="continuationSeparator" w:id="0">
    <w:p w14:paraId="2D078CF6" w14:textId="77777777" w:rsidR="0060015D" w:rsidRDefault="0060015D">
      <w:r>
        <w:continuationSeparator/>
      </w:r>
    </w:p>
  </w:endnote>
  <w:endnote w:type="continuationNotice" w:id="1">
    <w:p w14:paraId="3D3E3972" w14:textId="77777777" w:rsidR="0060015D" w:rsidRDefault="006001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3F88" w14:textId="77777777" w:rsidR="001A4CF5" w:rsidRDefault="000B75EC">
    <w:pPr>
      <w:pStyle w:val="Footer"/>
      <w:jc w:val="right"/>
    </w:pPr>
    <w:r>
      <w:fldChar w:fldCharType="begin"/>
    </w:r>
    <w:r w:rsidR="00575DCC">
      <w:instrText xml:space="preserve"> PAGE   \* MERGEFORMAT </w:instrText>
    </w:r>
    <w:r>
      <w:fldChar w:fldCharType="separate"/>
    </w:r>
    <w:r w:rsidR="00533B4E">
      <w:t>5</w:t>
    </w:r>
    <w:r>
      <w:fldChar w:fldCharType="end"/>
    </w:r>
  </w:p>
  <w:p w14:paraId="77653D6A" w14:textId="77777777" w:rsidR="001A4CF5" w:rsidRDefault="001A4C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0D4C7" w14:textId="77777777" w:rsidR="0060015D" w:rsidRDefault="0060015D">
      <w:r>
        <w:separator/>
      </w:r>
    </w:p>
  </w:footnote>
  <w:footnote w:type="continuationSeparator" w:id="0">
    <w:p w14:paraId="59036A46" w14:textId="77777777" w:rsidR="0060015D" w:rsidRDefault="0060015D">
      <w:r>
        <w:continuationSeparator/>
      </w:r>
    </w:p>
  </w:footnote>
  <w:footnote w:type="continuationNotice" w:id="1">
    <w:p w14:paraId="6A1E0A35" w14:textId="77777777" w:rsidR="0060015D" w:rsidRDefault="006001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E7713"/>
    <w:multiLevelType w:val="hybridMultilevel"/>
    <w:tmpl w:val="BDCAA9C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5264FF"/>
    <w:multiLevelType w:val="hybridMultilevel"/>
    <w:tmpl w:val="AD8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544FA"/>
    <w:multiLevelType w:val="hybridMultilevel"/>
    <w:tmpl w:val="F2A400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8767D"/>
    <w:multiLevelType w:val="hybridMultilevel"/>
    <w:tmpl w:val="D70A5B82"/>
    <w:lvl w:ilvl="0" w:tplc="F6F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3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2B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45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A6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CD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4A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87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95D6B76"/>
    <w:multiLevelType w:val="hybridMultilevel"/>
    <w:tmpl w:val="AC5A7A4A"/>
    <w:lvl w:ilvl="0" w:tplc="F7D8D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E738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5C4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E8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88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CD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80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0791A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375E4"/>
    <w:rsid w:val="0004120B"/>
    <w:rsid w:val="0004196F"/>
    <w:rsid w:val="00041D4C"/>
    <w:rsid w:val="00042AF5"/>
    <w:rsid w:val="00042D12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0F8B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58F8"/>
    <w:rsid w:val="000E035F"/>
    <w:rsid w:val="000E11AE"/>
    <w:rsid w:val="000E1865"/>
    <w:rsid w:val="000E18CA"/>
    <w:rsid w:val="000E2CDA"/>
    <w:rsid w:val="000E3C11"/>
    <w:rsid w:val="000E3F92"/>
    <w:rsid w:val="000E4539"/>
    <w:rsid w:val="000E4D88"/>
    <w:rsid w:val="000E50D2"/>
    <w:rsid w:val="000E5222"/>
    <w:rsid w:val="000E58D9"/>
    <w:rsid w:val="000E5FD5"/>
    <w:rsid w:val="000E6187"/>
    <w:rsid w:val="000E704D"/>
    <w:rsid w:val="000E746F"/>
    <w:rsid w:val="000E750A"/>
    <w:rsid w:val="000E7611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5FE"/>
    <w:rsid w:val="000F78E5"/>
    <w:rsid w:val="000F7AAB"/>
    <w:rsid w:val="000F7C02"/>
    <w:rsid w:val="000F7E39"/>
    <w:rsid w:val="001003E6"/>
    <w:rsid w:val="00100DCF"/>
    <w:rsid w:val="001015AF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2EC9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1FD3"/>
    <w:rsid w:val="00122B8B"/>
    <w:rsid w:val="00123143"/>
    <w:rsid w:val="00123181"/>
    <w:rsid w:val="00124643"/>
    <w:rsid w:val="00124842"/>
    <w:rsid w:val="00126BF1"/>
    <w:rsid w:val="00126D55"/>
    <w:rsid w:val="00127761"/>
    <w:rsid w:val="00127AEB"/>
    <w:rsid w:val="00130650"/>
    <w:rsid w:val="00130716"/>
    <w:rsid w:val="00130CD1"/>
    <w:rsid w:val="00132923"/>
    <w:rsid w:val="00135894"/>
    <w:rsid w:val="001360A5"/>
    <w:rsid w:val="001360E5"/>
    <w:rsid w:val="00137A07"/>
    <w:rsid w:val="00137EBC"/>
    <w:rsid w:val="00140132"/>
    <w:rsid w:val="0014089D"/>
    <w:rsid w:val="00140938"/>
    <w:rsid w:val="00141316"/>
    <w:rsid w:val="001423FA"/>
    <w:rsid w:val="001424C5"/>
    <w:rsid w:val="00143119"/>
    <w:rsid w:val="00143197"/>
    <w:rsid w:val="001449FA"/>
    <w:rsid w:val="00145076"/>
    <w:rsid w:val="001454ED"/>
    <w:rsid w:val="0014639A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CD7"/>
    <w:rsid w:val="001530A5"/>
    <w:rsid w:val="0015331D"/>
    <w:rsid w:val="00153AB6"/>
    <w:rsid w:val="00153FF3"/>
    <w:rsid w:val="0015442B"/>
    <w:rsid w:val="0015456C"/>
    <w:rsid w:val="0015472C"/>
    <w:rsid w:val="00155098"/>
    <w:rsid w:val="0015568F"/>
    <w:rsid w:val="00156181"/>
    <w:rsid w:val="001568F1"/>
    <w:rsid w:val="00156D5D"/>
    <w:rsid w:val="00160B13"/>
    <w:rsid w:val="00161186"/>
    <w:rsid w:val="00161F91"/>
    <w:rsid w:val="001622A6"/>
    <w:rsid w:val="001625DF"/>
    <w:rsid w:val="00163B14"/>
    <w:rsid w:val="00164371"/>
    <w:rsid w:val="00165E99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CC4"/>
    <w:rsid w:val="001751F0"/>
    <w:rsid w:val="00175A58"/>
    <w:rsid w:val="00177FE6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4083"/>
    <w:rsid w:val="00184A29"/>
    <w:rsid w:val="00184C3A"/>
    <w:rsid w:val="00184D97"/>
    <w:rsid w:val="00185289"/>
    <w:rsid w:val="00186073"/>
    <w:rsid w:val="0018684D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7241"/>
    <w:rsid w:val="00197931"/>
    <w:rsid w:val="001A07A1"/>
    <w:rsid w:val="001A0C35"/>
    <w:rsid w:val="001A0EF5"/>
    <w:rsid w:val="001A1062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0BE2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37C5"/>
    <w:rsid w:val="001C48C6"/>
    <w:rsid w:val="001C4BF3"/>
    <w:rsid w:val="001C58B8"/>
    <w:rsid w:val="001C5C42"/>
    <w:rsid w:val="001C6157"/>
    <w:rsid w:val="001C6354"/>
    <w:rsid w:val="001C63B5"/>
    <w:rsid w:val="001C6596"/>
    <w:rsid w:val="001C707F"/>
    <w:rsid w:val="001C748E"/>
    <w:rsid w:val="001D059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690D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455E"/>
    <w:rsid w:val="001E4B08"/>
    <w:rsid w:val="001E4DB1"/>
    <w:rsid w:val="001E4E90"/>
    <w:rsid w:val="001E5894"/>
    <w:rsid w:val="001E5B3E"/>
    <w:rsid w:val="001E5D2E"/>
    <w:rsid w:val="001E5D83"/>
    <w:rsid w:val="001E7354"/>
    <w:rsid w:val="001E7576"/>
    <w:rsid w:val="001E771E"/>
    <w:rsid w:val="001E7ED9"/>
    <w:rsid w:val="001F2007"/>
    <w:rsid w:val="001F20A6"/>
    <w:rsid w:val="001F2495"/>
    <w:rsid w:val="001F2625"/>
    <w:rsid w:val="001F3862"/>
    <w:rsid w:val="001F470B"/>
    <w:rsid w:val="001F532D"/>
    <w:rsid w:val="001F76D5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08E7"/>
    <w:rsid w:val="00211EAC"/>
    <w:rsid w:val="00212DD7"/>
    <w:rsid w:val="002155EC"/>
    <w:rsid w:val="00215921"/>
    <w:rsid w:val="00216816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46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7F6"/>
    <w:rsid w:val="00270CD2"/>
    <w:rsid w:val="0027190C"/>
    <w:rsid w:val="00272491"/>
    <w:rsid w:val="00272B00"/>
    <w:rsid w:val="0027389F"/>
    <w:rsid w:val="0027423D"/>
    <w:rsid w:val="002742EE"/>
    <w:rsid w:val="00275773"/>
    <w:rsid w:val="002758E6"/>
    <w:rsid w:val="00277131"/>
    <w:rsid w:val="002772A4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0"/>
    <w:rsid w:val="00296805"/>
    <w:rsid w:val="002968EF"/>
    <w:rsid w:val="00296F2A"/>
    <w:rsid w:val="00297ED8"/>
    <w:rsid w:val="002A0152"/>
    <w:rsid w:val="002A0709"/>
    <w:rsid w:val="002A0B81"/>
    <w:rsid w:val="002A1C97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73"/>
    <w:rsid w:val="002B5585"/>
    <w:rsid w:val="002B66F5"/>
    <w:rsid w:val="002B7270"/>
    <w:rsid w:val="002B779A"/>
    <w:rsid w:val="002B79D0"/>
    <w:rsid w:val="002B7A22"/>
    <w:rsid w:val="002C020B"/>
    <w:rsid w:val="002C26B7"/>
    <w:rsid w:val="002C2B60"/>
    <w:rsid w:val="002C31F5"/>
    <w:rsid w:val="002C3510"/>
    <w:rsid w:val="002C3A9E"/>
    <w:rsid w:val="002C3D7D"/>
    <w:rsid w:val="002C4511"/>
    <w:rsid w:val="002C451A"/>
    <w:rsid w:val="002C45B8"/>
    <w:rsid w:val="002C49AB"/>
    <w:rsid w:val="002C4A05"/>
    <w:rsid w:val="002C4A7B"/>
    <w:rsid w:val="002C6136"/>
    <w:rsid w:val="002C6E88"/>
    <w:rsid w:val="002C765E"/>
    <w:rsid w:val="002C7DA5"/>
    <w:rsid w:val="002C7E9A"/>
    <w:rsid w:val="002C7EAE"/>
    <w:rsid w:val="002D0373"/>
    <w:rsid w:val="002D09CA"/>
    <w:rsid w:val="002D1B11"/>
    <w:rsid w:val="002D27DD"/>
    <w:rsid w:val="002D3581"/>
    <w:rsid w:val="002D4B03"/>
    <w:rsid w:val="002D5221"/>
    <w:rsid w:val="002D6212"/>
    <w:rsid w:val="002D660F"/>
    <w:rsid w:val="002D71D5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1FD"/>
    <w:rsid w:val="002F4B93"/>
    <w:rsid w:val="002F5A62"/>
    <w:rsid w:val="002F610A"/>
    <w:rsid w:val="002F6233"/>
    <w:rsid w:val="002F6CB8"/>
    <w:rsid w:val="002F7758"/>
    <w:rsid w:val="00300CC2"/>
    <w:rsid w:val="003017A0"/>
    <w:rsid w:val="00301942"/>
    <w:rsid w:val="00301DFC"/>
    <w:rsid w:val="0030262B"/>
    <w:rsid w:val="00302895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17B"/>
    <w:rsid w:val="0031172D"/>
    <w:rsid w:val="003120D9"/>
    <w:rsid w:val="003135BC"/>
    <w:rsid w:val="003137D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DF1"/>
    <w:rsid w:val="0032391A"/>
    <w:rsid w:val="003255D0"/>
    <w:rsid w:val="00325F0B"/>
    <w:rsid w:val="003271D2"/>
    <w:rsid w:val="003278F7"/>
    <w:rsid w:val="00327E44"/>
    <w:rsid w:val="00330578"/>
    <w:rsid w:val="003310CF"/>
    <w:rsid w:val="00331A5B"/>
    <w:rsid w:val="00332507"/>
    <w:rsid w:val="00332519"/>
    <w:rsid w:val="003328AB"/>
    <w:rsid w:val="00332910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7D"/>
    <w:rsid w:val="003561E8"/>
    <w:rsid w:val="00356351"/>
    <w:rsid w:val="00356E0A"/>
    <w:rsid w:val="00357CC2"/>
    <w:rsid w:val="0036064C"/>
    <w:rsid w:val="00360C13"/>
    <w:rsid w:val="00360E7F"/>
    <w:rsid w:val="003620A9"/>
    <w:rsid w:val="0036297F"/>
    <w:rsid w:val="00362DA4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AD7"/>
    <w:rsid w:val="00366AE9"/>
    <w:rsid w:val="003676BF"/>
    <w:rsid w:val="003676C5"/>
    <w:rsid w:val="00367811"/>
    <w:rsid w:val="003708AE"/>
    <w:rsid w:val="003709E3"/>
    <w:rsid w:val="00371DC6"/>
    <w:rsid w:val="0037365A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33C"/>
    <w:rsid w:val="003A3407"/>
    <w:rsid w:val="003A3807"/>
    <w:rsid w:val="003A42A1"/>
    <w:rsid w:val="003A467C"/>
    <w:rsid w:val="003A4914"/>
    <w:rsid w:val="003A518C"/>
    <w:rsid w:val="003A5A79"/>
    <w:rsid w:val="003A60A6"/>
    <w:rsid w:val="003A6CBC"/>
    <w:rsid w:val="003A6DCD"/>
    <w:rsid w:val="003A75B7"/>
    <w:rsid w:val="003A75FC"/>
    <w:rsid w:val="003A788C"/>
    <w:rsid w:val="003A78F0"/>
    <w:rsid w:val="003B0A4D"/>
    <w:rsid w:val="003B0C60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3174"/>
    <w:rsid w:val="003C33C9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D0A8B"/>
    <w:rsid w:val="003D136E"/>
    <w:rsid w:val="003D1856"/>
    <w:rsid w:val="003D255E"/>
    <w:rsid w:val="003D333C"/>
    <w:rsid w:val="003D38F3"/>
    <w:rsid w:val="003D46BC"/>
    <w:rsid w:val="003D4DDE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965"/>
    <w:rsid w:val="00400D2D"/>
    <w:rsid w:val="00401915"/>
    <w:rsid w:val="0040392E"/>
    <w:rsid w:val="00404630"/>
    <w:rsid w:val="00404E9F"/>
    <w:rsid w:val="00404F05"/>
    <w:rsid w:val="004056F5"/>
    <w:rsid w:val="00405803"/>
    <w:rsid w:val="00406E14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49B3"/>
    <w:rsid w:val="00424BA9"/>
    <w:rsid w:val="00425143"/>
    <w:rsid w:val="00425DAC"/>
    <w:rsid w:val="004260D5"/>
    <w:rsid w:val="00426DA5"/>
    <w:rsid w:val="00427ED2"/>
    <w:rsid w:val="00430594"/>
    <w:rsid w:val="0043097C"/>
    <w:rsid w:val="00430A2D"/>
    <w:rsid w:val="00430E15"/>
    <w:rsid w:val="00431569"/>
    <w:rsid w:val="00431E5D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343"/>
    <w:rsid w:val="00436AAE"/>
    <w:rsid w:val="00436DB4"/>
    <w:rsid w:val="004373D5"/>
    <w:rsid w:val="00437B83"/>
    <w:rsid w:val="00440087"/>
    <w:rsid w:val="00440636"/>
    <w:rsid w:val="00440A15"/>
    <w:rsid w:val="00440E7D"/>
    <w:rsid w:val="004414E1"/>
    <w:rsid w:val="00441BA2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EAA"/>
    <w:rsid w:val="00454FAB"/>
    <w:rsid w:val="004575CF"/>
    <w:rsid w:val="004577D4"/>
    <w:rsid w:val="004606A0"/>
    <w:rsid w:val="00460F1B"/>
    <w:rsid w:val="00461624"/>
    <w:rsid w:val="0046178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77841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A0663"/>
    <w:rsid w:val="004A07C4"/>
    <w:rsid w:val="004A1F67"/>
    <w:rsid w:val="004A31DC"/>
    <w:rsid w:val="004A361D"/>
    <w:rsid w:val="004A372E"/>
    <w:rsid w:val="004A3DC8"/>
    <w:rsid w:val="004A3F94"/>
    <w:rsid w:val="004A445E"/>
    <w:rsid w:val="004A56CD"/>
    <w:rsid w:val="004A5A42"/>
    <w:rsid w:val="004A5E71"/>
    <w:rsid w:val="004A6022"/>
    <w:rsid w:val="004A608E"/>
    <w:rsid w:val="004A66F1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65D6"/>
    <w:rsid w:val="004B663F"/>
    <w:rsid w:val="004B66AA"/>
    <w:rsid w:val="004B68E5"/>
    <w:rsid w:val="004B7A5C"/>
    <w:rsid w:val="004B7E5A"/>
    <w:rsid w:val="004B7F01"/>
    <w:rsid w:val="004C10C6"/>
    <w:rsid w:val="004C10F8"/>
    <w:rsid w:val="004C243B"/>
    <w:rsid w:val="004C28FB"/>
    <w:rsid w:val="004C30E1"/>
    <w:rsid w:val="004C32A2"/>
    <w:rsid w:val="004C3DAA"/>
    <w:rsid w:val="004C4553"/>
    <w:rsid w:val="004C4EF8"/>
    <w:rsid w:val="004C4FB3"/>
    <w:rsid w:val="004C6285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4B7"/>
    <w:rsid w:val="004E2B33"/>
    <w:rsid w:val="004E2BB6"/>
    <w:rsid w:val="004E32B4"/>
    <w:rsid w:val="004E34E0"/>
    <w:rsid w:val="004E4575"/>
    <w:rsid w:val="004E554C"/>
    <w:rsid w:val="004E6FFF"/>
    <w:rsid w:val="004E779D"/>
    <w:rsid w:val="004E790B"/>
    <w:rsid w:val="004F0DB4"/>
    <w:rsid w:val="004F11F2"/>
    <w:rsid w:val="004F15C3"/>
    <w:rsid w:val="004F2D97"/>
    <w:rsid w:val="004F352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23C"/>
    <w:rsid w:val="00514999"/>
    <w:rsid w:val="005156C7"/>
    <w:rsid w:val="00515ACC"/>
    <w:rsid w:val="00515E9C"/>
    <w:rsid w:val="00516398"/>
    <w:rsid w:val="00517072"/>
    <w:rsid w:val="00520534"/>
    <w:rsid w:val="00522089"/>
    <w:rsid w:val="0052210B"/>
    <w:rsid w:val="00522BBD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3B4E"/>
    <w:rsid w:val="0053401E"/>
    <w:rsid w:val="005341F2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3F3B"/>
    <w:rsid w:val="00554334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224C"/>
    <w:rsid w:val="00563094"/>
    <w:rsid w:val="00563272"/>
    <w:rsid w:val="005647BA"/>
    <w:rsid w:val="00565237"/>
    <w:rsid w:val="005652F6"/>
    <w:rsid w:val="005655CB"/>
    <w:rsid w:val="00565E70"/>
    <w:rsid w:val="0056750A"/>
    <w:rsid w:val="005679FB"/>
    <w:rsid w:val="00570930"/>
    <w:rsid w:val="00570945"/>
    <w:rsid w:val="0057103B"/>
    <w:rsid w:val="00572FCE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0AB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A7844"/>
    <w:rsid w:val="005B0D2D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1A3D"/>
    <w:rsid w:val="005C24E7"/>
    <w:rsid w:val="005C27E6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AE8"/>
    <w:rsid w:val="005D40DD"/>
    <w:rsid w:val="005D4974"/>
    <w:rsid w:val="005D57F8"/>
    <w:rsid w:val="005D58FB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127D"/>
    <w:rsid w:val="005F2048"/>
    <w:rsid w:val="005F3020"/>
    <w:rsid w:val="005F34CE"/>
    <w:rsid w:val="005F3F8F"/>
    <w:rsid w:val="005F43D1"/>
    <w:rsid w:val="005F4CDD"/>
    <w:rsid w:val="005F609A"/>
    <w:rsid w:val="005F6E5B"/>
    <w:rsid w:val="005F7842"/>
    <w:rsid w:val="005F7BE1"/>
    <w:rsid w:val="00600072"/>
    <w:rsid w:val="0060015D"/>
    <w:rsid w:val="006010A9"/>
    <w:rsid w:val="006011F5"/>
    <w:rsid w:val="00601272"/>
    <w:rsid w:val="00601C05"/>
    <w:rsid w:val="006028BE"/>
    <w:rsid w:val="00602E62"/>
    <w:rsid w:val="00603A79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255"/>
    <w:rsid w:val="00615EFA"/>
    <w:rsid w:val="00616AD2"/>
    <w:rsid w:val="0061750F"/>
    <w:rsid w:val="00617511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6E0D"/>
    <w:rsid w:val="00627608"/>
    <w:rsid w:val="00630686"/>
    <w:rsid w:val="0063123C"/>
    <w:rsid w:val="00631CC2"/>
    <w:rsid w:val="00633C83"/>
    <w:rsid w:val="006341CB"/>
    <w:rsid w:val="006352E8"/>
    <w:rsid w:val="00635515"/>
    <w:rsid w:val="00636B9B"/>
    <w:rsid w:val="0064135D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F8B"/>
    <w:rsid w:val="0064618B"/>
    <w:rsid w:val="0064621A"/>
    <w:rsid w:val="00646248"/>
    <w:rsid w:val="0064636C"/>
    <w:rsid w:val="006464D1"/>
    <w:rsid w:val="00646C16"/>
    <w:rsid w:val="006477C4"/>
    <w:rsid w:val="00647C3E"/>
    <w:rsid w:val="00647E7A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67FFD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69FE"/>
    <w:rsid w:val="00686D6E"/>
    <w:rsid w:val="00687966"/>
    <w:rsid w:val="00687A58"/>
    <w:rsid w:val="00690AC2"/>
    <w:rsid w:val="006916AB"/>
    <w:rsid w:val="006918C5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0F08"/>
    <w:rsid w:val="006B1A27"/>
    <w:rsid w:val="006B1D64"/>
    <w:rsid w:val="006B2451"/>
    <w:rsid w:val="006B2795"/>
    <w:rsid w:val="006B3AE8"/>
    <w:rsid w:val="006B3E23"/>
    <w:rsid w:val="006B5482"/>
    <w:rsid w:val="006B5671"/>
    <w:rsid w:val="006B6C03"/>
    <w:rsid w:val="006B6F3F"/>
    <w:rsid w:val="006B7D2E"/>
    <w:rsid w:val="006B7F85"/>
    <w:rsid w:val="006C072D"/>
    <w:rsid w:val="006C0C58"/>
    <w:rsid w:val="006C0F0C"/>
    <w:rsid w:val="006C11BD"/>
    <w:rsid w:val="006C1480"/>
    <w:rsid w:val="006C2516"/>
    <w:rsid w:val="006C2964"/>
    <w:rsid w:val="006C2992"/>
    <w:rsid w:val="006C33AE"/>
    <w:rsid w:val="006C36D4"/>
    <w:rsid w:val="006C3B44"/>
    <w:rsid w:val="006C3C1E"/>
    <w:rsid w:val="006C42D3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7C7"/>
    <w:rsid w:val="006E7A3C"/>
    <w:rsid w:val="006F0494"/>
    <w:rsid w:val="006F099D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A83"/>
    <w:rsid w:val="00733D40"/>
    <w:rsid w:val="00735177"/>
    <w:rsid w:val="00735228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4F25"/>
    <w:rsid w:val="00745BB8"/>
    <w:rsid w:val="00746230"/>
    <w:rsid w:val="0074634B"/>
    <w:rsid w:val="00746E55"/>
    <w:rsid w:val="007473B9"/>
    <w:rsid w:val="00751176"/>
    <w:rsid w:val="00751248"/>
    <w:rsid w:val="00752191"/>
    <w:rsid w:val="0075227B"/>
    <w:rsid w:val="00753240"/>
    <w:rsid w:val="00753474"/>
    <w:rsid w:val="00753950"/>
    <w:rsid w:val="00753BB2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01F6"/>
    <w:rsid w:val="007711FE"/>
    <w:rsid w:val="00772ECA"/>
    <w:rsid w:val="007731B0"/>
    <w:rsid w:val="007731CB"/>
    <w:rsid w:val="00773356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876"/>
    <w:rsid w:val="007A1057"/>
    <w:rsid w:val="007A2264"/>
    <w:rsid w:val="007A2DA9"/>
    <w:rsid w:val="007A4B22"/>
    <w:rsid w:val="007A4ED5"/>
    <w:rsid w:val="007A5469"/>
    <w:rsid w:val="007A5502"/>
    <w:rsid w:val="007A5808"/>
    <w:rsid w:val="007A58B2"/>
    <w:rsid w:val="007A5BE7"/>
    <w:rsid w:val="007A5FD5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4079"/>
    <w:rsid w:val="007F5511"/>
    <w:rsid w:val="007F5BF3"/>
    <w:rsid w:val="007F6098"/>
    <w:rsid w:val="007F66D8"/>
    <w:rsid w:val="007F675A"/>
    <w:rsid w:val="007F7A01"/>
    <w:rsid w:val="007F7D8E"/>
    <w:rsid w:val="008008FF"/>
    <w:rsid w:val="00800952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47B8"/>
    <w:rsid w:val="00804C4B"/>
    <w:rsid w:val="0080512B"/>
    <w:rsid w:val="0080577E"/>
    <w:rsid w:val="0080660B"/>
    <w:rsid w:val="0080701E"/>
    <w:rsid w:val="00807286"/>
    <w:rsid w:val="00810625"/>
    <w:rsid w:val="00811327"/>
    <w:rsid w:val="008118BD"/>
    <w:rsid w:val="00811E26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1598"/>
    <w:rsid w:val="008215AC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30C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AEB"/>
    <w:rsid w:val="0086738A"/>
    <w:rsid w:val="00867E0D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65D8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DB2"/>
    <w:rsid w:val="00886371"/>
    <w:rsid w:val="0088683C"/>
    <w:rsid w:val="00887037"/>
    <w:rsid w:val="00887A57"/>
    <w:rsid w:val="008908CC"/>
    <w:rsid w:val="00891229"/>
    <w:rsid w:val="008912DB"/>
    <w:rsid w:val="008913C6"/>
    <w:rsid w:val="008936FC"/>
    <w:rsid w:val="00894D5F"/>
    <w:rsid w:val="008953E7"/>
    <w:rsid w:val="0089570D"/>
    <w:rsid w:val="00895AE8"/>
    <w:rsid w:val="0089659E"/>
    <w:rsid w:val="00896786"/>
    <w:rsid w:val="00896820"/>
    <w:rsid w:val="008976EF"/>
    <w:rsid w:val="00897AF4"/>
    <w:rsid w:val="008A03A4"/>
    <w:rsid w:val="008A04CB"/>
    <w:rsid w:val="008A0FDA"/>
    <w:rsid w:val="008A1B45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0E13"/>
    <w:rsid w:val="008D18F4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930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EBB"/>
    <w:rsid w:val="008F6F55"/>
    <w:rsid w:val="008F7228"/>
    <w:rsid w:val="008F7A1D"/>
    <w:rsid w:val="00900A7F"/>
    <w:rsid w:val="0090122B"/>
    <w:rsid w:val="00901363"/>
    <w:rsid w:val="0090209C"/>
    <w:rsid w:val="00902195"/>
    <w:rsid w:val="009021C9"/>
    <w:rsid w:val="00902984"/>
    <w:rsid w:val="00902EED"/>
    <w:rsid w:val="00903190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D8C"/>
    <w:rsid w:val="00914DF4"/>
    <w:rsid w:val="00914EDF"/>
    <w:rsid w:val="00915024"/>
    <w:rsid w:val="0091528E"/>
    <w:rsid w:val="009158F6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A07"/>
    <w:rsid w:val="00925A16"/>
    <w:rsid w:val="009262E1"/>
    <w:rsid w:val="00926673"/>
    <w:rsid w:val="00926D48"/>
    <w:rsid w:val="009276BB"/>
    <w:rsid w:val="00927EAF"/>
    <w:rsid w:val="0093240D"/>
    <w:rsid w:val="00932643"/>
    <w:rsid w:val="0093304B"/>
    <w:rsid w:val="009334B6"/>
    <w:rsid w:val="009338EF"/>
    <w:rsid w:val="00934D66"/>
    <w:rsid w:val="00934F74"/>
    <w:rsid w:val="00935041"/>
    <w:rsid w:val="00935EA0"/>
    <w:rsid w:val="009361F5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AEC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078D"/>
    <w:rsid w:val="009711AD"/>
    <w:rsid w:val="009720B5"/>
    <w:rsid w:val="009724EB"/>
    <w:rsid w:val="00972E32"/>
    <w:rsid w:val="0097347A"/>
    <w:rsid w:val="00973658"/>
    <w:rsid w:val="00974D7D"/>
    <w:rsid w:val="009755FB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5A10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253F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5A01"/>
    <w:rsid w:val="009A5A64"/>
    <w:rsid w:val="009A5BF7"/>
    <w:rsid w:val="009A5CA9"/>
    <w:rsid w:val="009A5DB6"/>
    <w:rsid w:val="009B01FB"/>
    <w:rsid w:val="009B039F"/>
    <w:rsid w:val="009B06A1"/>
    <w:rsid w:val="009B1422"/>
    <w:rsid w:val="009B14C7"/>
    <w:rsid w:val="009B1D9C"/>
    <w:rsid w:val="009B222A"/>
    <w:rsid w:val="009B284C"/>
    <w:rsid w:val="009B2FE7"/>
    <w:rsid w:val="009B3593"/>
    <w:rsid w:val="009B4A0D"/>
    <w:rsid w:val="009B5B10"/>
    <w:rsid w:val="009B5FA1"/>
    <w:rsid w:val="009B69F6"/>
    <w:rsid w:val="009B78F6"/>
    <w:rsid w:val="009B7EA9"/>
    <w:rsid w:val="009C0CFD"/>
    <w:rsid w:val="009C11C0"/>
    <w:rsid w:val="009C1923"/>
    <w:rsid w:val="009C20AF"/>
    <w:rsid w:val="009C367A"/>
    <w:rsid w:val="009C3FC5"/>
    <w:rsid w:val="009C3FE0"/>
    <w:rsid w:val="009C4825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08D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A77"/>
    <w:rsid w:val="009E2F29"/>
    <w:rsid w:val="009E380B"/>
    <w:rsid w:val="009E3C16"/>
    <w:rsid w:val="009E433C"/>
    <w:rsid w:val="009E4467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3244"/>
    <w:rsid w:val="00A033CC"/>
    <w:rsid w:val="00A03C39"/>
    <w:rsid w:val="00A04400"/>
    <w:rsid w:val="00A04609"/>
    <w:rsid w:val="00A05103"/>
    <w:rsid w:val="00A052F1"/>
    <w:rsid w:val="00A05F2F"/>
    <w:rsid w:val="00A06445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2B84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B25"/>
    <w:rsid w:val="00A26F24"/>
    <w:rsid w:val="00A26FC2"/>
    <w:rsid w:val="00A26FC6"/>
    <w:rsid w:val="00A27347"/>
    <w:rsid w:val="00A2755C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7A42"/>
    <w:rsid w:val="00A41F5A"/>
    <w:rsid w:val="00A42959"/>
    <w:rsid w:val="00A43447"/>
    <w:rsid w:val="00A43808"/>
    <w:rsid w:val="00A43AD5"/>
    <w:rsid w:val="00A43B72"/>
    <w:rsid w:val="00A44008"/>
    <w:rsid w:val="00A44F44"/>
    <w:rsid w:val="00A456B4"/>
    <w:rsid w:val="00A46F2D"/>
    <w:rsid w:val="00A47300"/>
    <w:rsid w:val="00A47DA5"/>
    <w:rsid w:val="00A50229"/>
    <w:rsid w:val="00A50D4B"/>
    <w:rsid w:val="00A5157F"/>
    <w:rsid w:val="00A51D0C"/>
    <w:rsid w:val="00A5292E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5DE9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68A3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E04"/>
    <w:rsid w:val="00AA001B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FA0"/>
    <w:rsid w:val="00AA79B0"/>
    <w:rsid w:val="00AA7B2C"/>
    <w:rsid w:val="00AB077A"/>
    <w:rsid w:val="00AB089A"/>
    <w:rsid w:val="00AB10C4"/>
    <w:rsid w:val="00AB1165"/>
    <w:rsid w:val="00AB221A"/>
    <w:rsid w:val="00AB2762"/>
    <w:rsid w:val="00AB2A9C"/>
    <w:rsid w:val="00AB30D3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D99"/>
    <w:rsid w:val="00AB73AA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5DFA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A2B"/>
    <w:rsid w:val="00AF39F3"/>
    <w:rsid w:val="00AF3F30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1991"/>
    <w:rsid w:val="00B0298D"/>
    <w:rsid w:val="00B033F3"/>
    <w:rsid w:val="00B03717"/>
    <w:rsid w:val="00B04255"/>
    <w:rsid w:val="00B04E08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5F0E"/>
    <w:rsid w:val="00B269EE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708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613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39C7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6C7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0A35"/>
    <w:rsid w:val="00BE12E3"/>
    <w:rsid w:val="00BE1620"/>
    <w:rsid w:val="00BE176C"/>
    <w:rsid w:val="00BE230B"/>
    <w:rsid w:val="00BE4C0E"/>
    <w:rsid w:val="00BE4E1F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0CF1"/>
    <w:rsid w:val="00C01233"/>
    <w:rsid w:val="00C024B7"/>
    <w:rsid w:val="00C02F8C"/>
    <w:rsid w:val="00C035E4"/>
    <w:rsid w:val="00C03FD0"/>
    <w:rsid w:val="00C044BB"/>
    <w:rsid w:val="00C047E8"/>
    <w:rsid w:val="00C0598B"/>
    <w:rsid w:val="00C05B87"/>
    <w:rsid w:val="00C05C43"/>
    <w:rsid w:val="00C068D6"/>
    <w:rsid w:val="00C06B0B"/>
    <w:rsid w:val="00C06B28"/>
    <w:rsid w:val="00C06F0E"/>
    <w:rsid w:val="00C073C1"/>
    <w:rsid w:val="00C07F3A"/>
    <w:rsid w:val="00C10139"/>
    <w:rsid w:val="00C11407"/>
    <w:rsid w:val="00C11C3B"/>
    <w:rsid w:val="00C11E5C"/>
    <w:rsid w:val="00C12C52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6955"/>
    <w:rsid w:val="00C374BA"/>
    <w:rsid w:val="00C401FB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0B2C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4EF"/>
    <w:rsid w:val="00C64AC8"/>
    <w:rsid w:val="00C6567A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778AC"/>
    <w:rsid w:val="00C802D7"/>
    <w:rsid w:val="00C804A9"/>
    <w:rsid w:val="00C80D2E"/>
    <w:rsid w:val="00C81848"/>
    <w:rsid w:val="00C81BC9"/>
    <w:rsid w:val="00C82357"/>
    <w:rsid w:val="00C82BDF"/>
    <w:rsid w:val="00C82C01"/>
    <w:rsid w:val="00C84B9A"/>
    <w:rsid w:val="00C853F4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12AE"/>
    <w:rsid w:val="00C91F8C"/>
    <w:rsid w:val="00C92D8C"/>
    <w:rsid w:val="00C93658"/>
    <w:rsid w:val="00C937A2"/>
    <w:rsid w:val="00C93CFC"/>
    <w:rsid w:val="00C9581E"/>
    <w:rsid w:val="00C95F6A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63C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71B0"/>
    <w:rsid w:val="00CB7424"/>
    <w:rsid w:val="00CB771B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6F"/>
    <w:rsid w:val="00CC64DD"/>
    <w:rsid w:val="00CC6DA9"/>
    <w:rsid w:val="00CC7857"/>
    <w:rsid w:val="00CC7F70"/>
    <w:rsid w:val="00CD0EFE"/>
    <w:rsid w:val="00CD1133"/>
    <w:rsid w:val="00CD145E"/>
    <w:rsid w:val="00CD3514"/>
    <w:rsid w:val="00CD3CD0"/>
    <w:rsid w:val="00CD4EB9"/>
    <w:rsid w:val="00CD5855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5AA"/>
    <w:rsid w:val="00CF5CEF"/>
    <w:rsid w:val="00CF6228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4EDA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2375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6B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372EC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2F4"/>
    <w:rsid w:val="00D66755"/>
    <w:rsid w:val="00D66AA5"/>
    <w:rsid w:val="00D66F8E"/>
    <w:rsid w:val="00D67AC1"/>
    <w:rsid w:val="00D71544"/>
    <w:rsid w:val="00D71D0B"/>
    <w:rsid w:val="00D729B9"/>
    <w:rsid w:val="00D73295"/>
    <w:rsid w:val="00D732E0"/>
    <w:rsid w:val="00D7333E"/>
    <w:rsid w:val="00D740C1"/>
    <w:rsid w:val="00D742BA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440"/>
    <w:rsid w:val="00D845FC"/>
    <w:rsid w:val="00D84C1B"/>
    <w:rsid w:val="00D85D18"/>
    <w:rsid w:val="00D86DDC"/>
    <w:rsid w:val="00D90145"/>
    <w:rsid w:val="00D90345"/>
    <w:rsid w:val="00D912E4"/>
    <w:rsid w:val="00D91F68"/>
    <w:rsid w:val="00D931BD"/>
    <w:rsid w:val="00D93584"/>
    <w:rsid w:val="00D93A8D"/>
    <w:rsid w:val="00D95BCC"/>
    <w:rsid w:val="00D96006"/>
    <w:rsid w:val="00D96DB3"/>
    <w:rsid w:val="00DA1594"/>
    <w:rsid w:val="00DA1DFA"/>
    <w:rsid w:val="00DA21F5"/>
    <w:rsid w:val="00DA2287"/>
    <w:rsid w:val="00DA29E6"/>
    <w:rsid w:val="00DA339B"/>
    <w:rsid w:val="00DA3F4C"/>
    <w:rsid w:val="00DA3FB9"/>
    <w:rsid w:val="00DA41C5"/>
    <w:rsid w:val="00DA4459"/>
    <w:rsid w:val="00DA4814"/>
    <w:rsid w:val="00DA49F4"/>
    <w:rsid w:val="00DA5029"/>
    <w:rsid w:val="00DA6875"/>
    <w:rsid w:val="00DA6A7E"/>
    <w:rsid w:val="00DA7648"/>
    <w:rsid w:val="00DA7A65"/>
    <w:rsid w:val="00DB0736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AF0"/>
    <w:rsid w:val="00DC0B0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178C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D7A63"/>
    <w:rsid w:val="00DE04FC"/>
    <w:rsid w:val="00DE0528"/>
    <w:rsid w:val="00DE0AEA"/>
    <w:rsid w:val="00DE0F0E"/>
    <w:rsid w:val="00DE104E"/>
    <w:rsid w:val="00DE1144"/>
    <w:rsid w:val="00DE2761"/>
    <w:rsid w:val="00DE2BE5"/>
    <w:rsid w:val="00DE3865"/>
    <w:rsid w:val="00DE4536"/>
    <w:rsid w:val="00DE4BB1"/>
    <w:rsid w:val="00DE5BBA"/>
    <w:rsid w:val="00DE7101"/>
    <w:rsid w:val="00DE7F78"/>
    <w:rsid w:val="00DF01FA"/>
    <w:rsid w:val="00DF030C"/>
    <w:rsid w:val="00DF0814"/>
    <w:rsid w:val="00DF44D5"/>
    <w:rsid w:val="00DF4A4B"/>
    <w:rsid w:val="00DF4E5D"/>
    <w:rsid w:val="00DF51FC"/>
    <w:rsid w:val="00DF6071"/>
    <w:rsid w:val="00DF6103"/>
    <w:rsid w:val="00DF67BC"/>
    <w:rsid w:val="00DF75F4"/>
    <w:rsid w:val="00DF7BEF"/>
    <w:rsid w:val="00E01038"/>
    <w:rsid w:val="00E01A25"/>
    <w:rsid w:val="00E02570"/>
    <w:rsid w:val="00E02D9E"/>
    <w:rsid w:val="00E03170"/>
    <w:rsid w:val="00E031F3"/>
    <w:rsid w:val="00E0328D"/>
    <w:rsid w:val="00E04194"/>
    <w:rsid w:val="00E04ADC"/>
    <w:rsid w:val="00E0547D"/>
    <w:rsid w:val="00E06245"/>
    <w:rsid w:val="00E06347"/>
    <w:rsid w:val="00E1013F"/>
    <w:rsid w:val="00E10A3E"/>
    <w:rsid w:val="00E11A23"/>
    <w:rsid w:val="00E1232B"/>
    <w:rsid w:val="00E13690"/>
    <w:rsid w:val="00E1465F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C08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49F5"/>
    <w:rsid w:val="00E34BA5"/>
    <w:rsid w:val="00E35063"/>
    <w:rsid w:val="00E35116"/>
    <w:rsid w:val="00E356D1"/>
    <w:rsid w:val="00E356D7"/>
    <w:rsid w:val="00E358EB"/>
    <w:rsid w:val="00E371AB"/>
    <w:rsid w:val="00E37BBD"/>
    <w:rsid w:val="00E40691"/>
    <w:rsid w:val="00E40EF8"/>
    <w:rsid w:val="00E414D9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763C"/>
    <w:rsid w:val="00E604CE"/>
    <w:rsid w:val="00E605F1"/>
    <w:rsid w:val="00E60F02"/>
    <w:rsid w:val="00E61260"/>
    <w:rsid w:val="00E632A1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49DE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AE0"/>
    <w:rsid w:val="00E93B59"/>
    <w:rsid w:val="00E96140"/>
    <w:rsid w:val="00E964E9"/>
    <w:rsid w:val="00E97B0B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A7B2A"/>
    <w:rsid w:val="00EB09A5"/>
    <w:rsid w:val="00EB0EC3"/>
    <w:rsid w:val="00EB14FB"/>
    <w:rsid w:val="00EB1D02"/>
    <w:rsid w:val="00EB2006"/>
    <w:rsid w:val="00EB2F3E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1656"/>
    <w:rsid w:val="00F11DCF"/>
    <w:rsid w:val="00F1200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48E"/>
    <w:rsid w:val="00F26ACE"/>
    <w:rsid w:val="00F2718C"/>
    <w:rsid w:val="00F27FC3"/>
    <w:rsid w:val="00F3005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2CDF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2311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516D"/>
    <w:rsid w:val="00F8590C"/>
    <w:rsid w:val="00F867B7"/>
    <w:rsid w:val="00F87060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D1B"/>
    <w:rsid w:val="00FA7F0D"/>
    <w:rsid w:val="00FB0F7A"/>
    <w:rsid w:val="00FB1459"/>
    <w:rsid w:val="00FB1A2F"/>
    <w:rsid w:val="00FB1CB1"/>
    <w:rsid w:val="00FB1FA0"/>
    <w:rsid w:val="00FB20FF"/>
    <w:rsid w:val="00FB267B"/>
    <w:rsid w:val="00FB35BC"/>
    <w:rsid w:val="00FB45A2"/>
    <w:rsid w:val="00FB5001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3464"/>
    <w:rsid w:val="00FD43C2"/>
    <w:rsid w:val="00FD5D82"/>
    <w:rsid w:val="00FD5E87"/>
    <w:rsid w:val="00FD6702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A05103"/>
    <w:rPr>
      <w:rFonts w:ascii="Arial" w:hAnsi="Arial"/>
      <w:b/>
      <w:noProof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02E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7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79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76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42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0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1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7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9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20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2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5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95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7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7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65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92841-074D-402A-90CE-46CAF7FA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5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Nokia</cp:lastModifiedBy>
  <cp:revision>8</cp:revision>
  <cp:lastPrinted>2010-02-09T04:59:00Z</cp:lastPrinted>
  <dcterms:created xsi:type="dcterms:W3CDTF">2016-05-13T13:01:00Z</dcterms:created>
  <dcterms:modified xsi:type="dcterms:W3CDTF">2016-05-13T17:49:00Z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